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243383C5" w:rsidR="00E815F7" w:rsidRPr="007F59ED" w:rsidRDefault="005727EB" w:rsidP="00F82CFC">
      <w:pPr>
        <w:pStyle w:val="Heading1"/>
        <w:ind w:firstLine="141"/>
        <w:rPr>
          <w:color w:val="FFFFFF" w:themeColor="background1"/>
          <w:sz w:val="70"/>
          <w:szCs w:val="70"/>
        </w:rPr>
      </w:pPr>
      <w:r w:rsidRPr="00112E26">
        <w:rPr>
          <w:b w:val="0"/>
          <w:bCs w:val="0"/>
          <w:i/>
          <w:iCs/>
          <w:noProof/>
          <w:color w:val="FFFFFF" w:themeColor="background1"/>
          <w:sz w:val="32"/>
          <w:szCs w:val="32"/>
          <w14:ligatures w14:val="standardContextual"/>
        </w:rPr>
        <w:drawing>
          <wp:anchor distT="0" distB="0" distL="114300" distR="114300" simplePos="0" relativeHeight="251658242" behindDoc="1" locked="0" layoutInCell="1" allowOverlap="1" wp14:anchorId="647180EB" wp14:editId="7A181640">
            <wp:simplePos x="0" y="0"/>
            <wp:positionH relativeFrom="column">
              <wp:posOffset>5276850</wp:posOffset>
            </wp:positionH>
            <wp:positionV relativeFrom="paragraph">
              <wp:posOffset>591185</wp:posOffset>
            </wp:positionV>
            <wp:extent cx="295275" cy="295275"/>
            <wp:effectExtent l="0" t="0" r="9525" b="9525"/>
            <wp:wrapTight wrapText="bothSides">
              <wp:wrapPolygon edited="0">
                <wp:start x="5574" y="0"/>
                <wp:lineTo x="0" y="6968"/>
                <wp:lineTo x="0" y="20903"/>
                <wp:lineTo x="2787" y="20903"/>
                <wp:lineTo x="19510" y="20903"/>
                <wp:lineTo x="20903" y="20903"/>
                <wp:lineTo x="20903" y="6968"/>
                <wp:lineTo x="15329" y="0"/>
                <wp:lineTo x="5574" y="0"/>
              </wp:wrapPolygon>
            </wp:wrapTight>
            <wp:docPr id="63485559" name="Picture 5" descr="Face to face event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85559" name="Picture 5" descr="Face to face event symbol"/>
                    <pic:cNvPicPr/>
                  </pic:nvPicPr>
                  <pic:blipFill>
                    <a:blip r:embed="rId11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3B66A46F">
        <w:rPr>
          <w:color w:val="FFFFFF" w:themeColor="background1"/>
          <w:sz w:val="70"/>
          <w:szCs w:val="70"/>
        </w:rPr>
        <w:t>Welcoming People Well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2"/>
          <w:footerReference w:type="default" r:id="rId13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DC69941" w14:textId="42C355C0" w:rsidR="2DEF08FD" w:rsidRDefault="2DEF08FD" w:rsidP="0743DE44">
      <w:pPr>
        <w:pStyle w:val="Heading2"/>
        <w:spacing w:before="720" w:beforeAutospacing="0" w:after="360"/>
        <w:ind w:left="-1" w:right="113"/>
      </w:pPr>
      <w:r w:rsidRPr="0743DE44">
        <w:rPr>
          <w:b/>
          <w:bCs/>
          <w:color w:val="FFFFFF" w:themeColor="background1"/>
        </w:rPr>
        <w:t>Inclusive Councils, Inclusive Communities</w:t>
      </w:r>
    </w:p>
    <w:p w14:paraId="7A693F55" w14:textId="5E193332" w:rsidR="00E03654" w:rsidRDefault="00FA2691" w:rsidP="00E03654">
      <w:r w:rsidRPr="00556553">
        <w:rPr>
          <w:rStyle w:val="Heading3Char"/>
          <w:b w:val="0"/>
          <w:bCs w:val="0"/>
          <w:noProof/>
          <w:highlight w:val="yellow"/>
        </w:rPr>
        <w:drawing>
          <wp:anchor distT="0" distB="0" distL="114300" distR="114300" simplePos="0" relativeHeight="251658240" behindDoc="1" locked="0" layoutInCell="1" allowOverlap="1" wp14:anchorId="601E6407" wp14:editId="19550FD1">
            <wp:simplePos x="0" y="0"/>
            <wp:positionH relativeFrom="column">
              <wp:posOffset>0</wp:posOffset>
            </wp:positionH>
            <wp:positionV relativeFrom="paragraph">
              <wp:posOffset>144145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7814500" wp14:editId="477E6FD6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adec="http://schemas.microsoft.com/office/drawing/2017/decorative" xmlns:a14="http://schemas.microsoft.com/office/drawing/2010/main" xmlns:pic="http://schemas.openxmlformats.org/drawingml/2006/picture" xmlns:a="http://schemas.openxmlformats.org/drawingml/2006/main">
            <w:pict>
              <v:line id="Straight Connector 4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alt="&quot;&quot;" o:spid="_x0000_s1026" strokecolor="#145a7b [3044]" from="331.7pt,10.5pt" to="333.1pt,513.6pt" w14:anchorId="5039438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76F908F6" w14:textId="145A0FB4" w:rsidR="00D0058C" w:rsidRPr="00A57D6D" w:rsidRDefault="22166C07" w:rsidP="00FA2691">
      <w:pPr>
        <w:pStyle w:val="Heading3"/>
        <w:spacing w:line="240" w:lineRule="auto"/>
        <w:rPr>
          <w:rStyle w:val="Heading3Char"/>
          <w:b/>
          <w:bCs/>
          <w:noProof/>
        </w:rPr>
      </w:pPr>
      <w:r w:rsidRPr="0743DE44">
        <w:rPr>
          <w:rStyle w:val="Heading3Char"/>
          <w:b/>
          <w:bCs/>
          <w:noProof/>
        </w:rPr>
        <w:t>Face to Face Workshop</w:t>
      </w:r>
      <w:r w:rsidR="3906C99F" w:rsidRPr="0743DE44">
        <w:rPr>
          <w:rStyle w:val="Heading3Char"/>
          <w:b/>
          <w:bCs/>
          <w:noProof/>
        </w:rPr>
        <w:t xml:space="preserve"> </w:t>
      </w:r>
      <w:r w:rsidR="3906C99F">
        <w:rPr>
          <w:rStyle w:val="Heading3Char"/>
          <w:b/>
          <w:bCs/>
          <w:noProof/>
        </w:rPr>
        <w:t>– Blackall &amp; Tambo</w:t>
      </w:r>
    </w:p>
    <w:p w14:paraId="5145F15C" w14:textId="262A5F60" w:rsidR="00FA2691" w:rsidRPr="00FA2691" w:rsidRDefault="22166C07" w:rsidP="00FA2691">
      <w:pPr>
        <w:pStyle w:val="Heading3"/>
        <w:spacing w:line="240" w:lineRule="auto"/>
        <w:rPr>
          <w:lang w:val="en-AU"/>
        </w:rPr>
      </w:pPr>
      <w:r>
        <w:rPr>
          <w:noProof/>
        </w:rPr>
        <w:drawing>
          <wp:inline distT="0" distB="0" distL="0" distR="0" wp14:anchorId="6025C494" wp14:editId="778F4B76">
            <wp:extent cx="259080" cy="259080"/>
            <wp:effectExtent l="0" t="0" r="7620" b="7620"/>
            <wp:docPr id="1946899263" name="Picture 4" descr="Inform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FA2691" w:rsidRPr="00FA2691">
        <w:rPr>
          <w:lang w:val="en-AU"/>
        </w:rPr>
        <w:t>T</w:t>
      </w:r>
      <w:r w:rsidR="00E81739">
        <w:rPr>
          <w:lang w:val="en-AU"/>
        </w:rPr>
        <w:t>ues 24</w:t>
      </w:r>
      <w:r w:rsidR="00E81739" w:rsidRPr="00E81739">
        <w:rPr>
          <w:vertAlign w:val="superscript"/>
          <w:lang w:val="en-AU"/>
        </w:rPr>
        <w:t>th</w:t>
      </w:r>
      <w:r w:rsidR="00E81739">
        <w:rPr>
          <w:lang w:val="en-AU"/>
        </w:rPr>
        <w:t xml:space="preserve"> February – 9am – 12:30pm</w:t>
      </w:r>
      <w:r w:rsidR="000649F7">
        <w:rPr>
          <w:lang w:val="en-AU"/>
        </w:rPr>
        <w:t xml:space="preserve"> </w:t>
      </w:r>
      <w:r w:rsidR="000649F7" w:rsidRPr="000649F7">
        <w:rPr>
          <w:color w:val="auto"/>
          <w:sz w:val="24"/>
          <w:szCs w:val="24"/>
          <w:lang w:val="en-AU"/>
        </w:rPr>
        <w:t>T</w:t>
      </w:r>
      <w:r w:rsidR="00FA2691" w:rsidRPr="000649F7">
        <w:rPr>
          <w:color w:val="auto"/>
          <w:sz w:val="24"/>
          <w:szCs w:val="24"/>
          <w:lang w:val="en-AU"/>
        </w:rPr>
        <w:t>ambo Multipurpose Centre, 26 Arthur S</w:t>
      </w:r>
      <w:r w:rsidR="000649F7">
        <w:rPr>
          <w:color w:val="auto"/>
          <w:sz w:val="24"/>
          <w:szCs w:val="24"/>
          <w:lang w:val="en-AU"/>
        </w:rPr>
        <w:t>treet, Tambo</w:t>
      </w:r>
    </w:p>
    <w:p w14:paraId="504AF17C" w14:textId="057912EF" w:rsidR="00D0058C" w:rsidRPr="00A57D6D" w:rsidRDefault="000C0590" w:rsidP="00FA2691">
      <w:pPr>
        <w:pStyle w:val="Heading3"/>
        <w:spacing w:after="0" w:line="240" w:lineRule="auto"/>
        <w:rPr>
          <w:sz w:val="30"/>
          <w:szCs w:val="30"/>
        </w:rPr>
      </w:pPr>
      <w:r>
        <w:rPr>
          <w:lang w:val="en-AU"/>
        </w:rPr>
        <w:t>Wed 25</w:t>
      </w:r>
      <w:r w:rsidRPr="00E81739">
        <w:rPr>
          <w:vertAlign w:val="superscript"/>
          <w:lang w:val="en-AU"/>
        </w:rPr>
        <w:t>th</w:t>
      </w:r>
      <w:r>
        <w:rPr>
          <w:lang w:val="en-AU"/>
        </w:rPr>
        <w:t xml:space="preserve"> February – 9am – 12:30pm</w:t>
      </w:r>
    </w:p>
    <w:p w14:paraId="48E8B3B4" w14:textId="5B9C70AC" w:rsidR="6D7EB1C4" w:rsidRDefault="00871284" w:rsidP="00FA2691">
      <w:pPr>
        <w:spacing w:line="240" w:lineRule="auto"/>
        <w:rPr>
          <w:b/>
          <w:bCs/>
        </w:rPr>
      </w:pPr>
      <w:r>
        <w:rPr>
          <w:b/>
          <w:bCs/>
        </w:rPr>
        <w:t>The Birdcage Hotel Function Room</w:t>
      </w:r>
    </w:p>
    <w:p w14:paraId="718A072C" w14:textId="09F77CF2" w:rsidR="00D0058C" w:rsidRPr="00A57D6D" w:rsidRDefault="00871284" w:rsidP="00FA2691">
      <w:pPr>
        <w:spacing w:line="240" w:lineRule="auto"/>
        <w:rPr>
          <w:b/>
          <w:bCs/>
        </w:rPr>
      </w:pPr>
      <w:r>
        <w:rPr>
          <w:b/>
          <w:bCs/>
        </w:rPr>
        <w:t xml:space="preserve">31 Duck Street, </w:t>
      </w:r>
      <w:proofErr w:type="spellStart"/>
      <w:r>
        <w:rPr>
          <w:b/>
          <w:bCs/>
        </w:rPr>
        <w:t>Longreach</w:t>
      </w:r>
      <w:proofErr w:type="spellEnd"/>
    </w:p>
    <w:p w14:paraId="740B449C" w14:textId="76C30E9A" w:rsidR="00D0058C" w:rsidRPr="00A57D6D" w:rsidRDefault="212389D6" w:rsidP="0743DE44">
      <w:pPr>
        <w:pStyle w:val="Heading3"/>
        <w:spacing w:after="0" w:line="360" w:lineRule="auto"/>
      </w:pPr>
      <w:r>
        <w:t>Description</w:t>
      </w:r>
    </w:p>
    <w:p w14:paraId="37B4577A" w14:textId="3B9F5088" w:rsidR="008D3C7E" w:rsidRDefault="008D3C7E" w:rsidP="47BE0D99">
      <w:pPr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1 in 5 people in our communities have a disability and we know community members want to be welcoming and inclusive but don’t always know how. </w:t>
      </w:r>
    </w:p>
    <w:p w14:paraId="6690CF99" w14:textId="3BEA465B" w:rsidR="00911FF1" w:rsidRDefault="00911FF1" w:rsidP="47BE0D99">
      <w:pPr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This </w:t>
      </w:r>
      <w:r w:rsidR="11676CCC"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workshop is designed as an introduction to the fundamentals of how to include people with disability. </w:t>
      </w:r>
    </w:p>
    <w:p w14:paraId="6E22DB69" w14:textId="24860680" w:rsidR="11676CCC" w:rsidRDefault="11676CCC" w:rsidP="47BE0D99">
      <w:pPr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By focusing on people’s strengths and our </w:t>
      </w:r>
      <w:r w:rsidR="004977A3"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commonalities, </w:t>
      </w:r>
      <w:r w:rsidRPr="794D310D">
        <w:rPr>
          <w:rStyle w:val="oypena"/>
          <w:rFonts w:ascii="Aptos" w:eastAsia="Aptos" w:hAnsi="Aptos" w:cs="Aptos"/>
          <w:i/>
          <w:iCs/>
          <w:color w:val="000000" w:themeColor="text1"/>
          <w:sz w:val="26"/>
          <w:szCs w:val="26"/>
        </w:rPr>
        <w:t>Welcoming People Well</w:t>
      </w: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 takes participants beyond simply improving physical access and will assist you to be truly inclusive of all people.</w:t>
      </w:r>
    </w:p>
    <w:p w14:paraId="49AA4F68" w14:textId="43AF53EF" w:rsidR="00C77D55" w:rsidRDefault="00C77D55" w:rsidP="0091343E">
      <w:pPr>
        <w:pStyle w:val="Heading3"/>
      </w:pPr>
      <w:r>
        <w:t>Who</w:t>
      </w:r>
      <w:r w:rsidR="0091343E">
        <w:t xml:space="preserve"> is the workshop for</w:t>
      </w:r>
      <w:r>
        <w:t>?</w:t>
      </w:r>
    </w:p>
    <w:p w14:paraId="53A12D76" w14:textId="1DD0A502" w:rsidR="0743DE44" w:rsidRDefault="00BF6721" w:rsidP="47BE0D99">
      <w:pPr>
        <w:rPr>
          <w:rFonts w:ascii="Aptos" w:eastAsia="Aptos" w:hAnsi="Aptos" w:cs="Aptos"/>
          <w:color w:val="000000" w:themeColor="text1"/>
          <w:sz w:val="26"/>
          <w:szCs w:val="26"/>
        </w:rPr>
      </w:pPr>
      <w:r w:rsidRPr="003A467D">
        <w:rPr>
          <w:rFonts w:ascii="Aptos" w:eastAsia="Aptos" w:hAnsi="Aptos" w:cs="Aptos"/>
        </w:rPr>
        <w:drawing>
          <wp:anchor distT="0" distB="0" distL="114300" distR="114300" simplePos="0" relativeHeight="251658244" behindDoc="0" locked="0" layoutInCell="1" allowOverlap="1" wp14:anchorId="6478F243" wp14:editId="2C5BEFB2">
            <wp:simplePos x="0" y="0"/>
            <wp:positionH relativeFrom="column">
              <wp:posOffset>-2540</wp:posOffset>
            </wp:positionH>
            <wp:positionV relativeFrom="paragraph">
              <wp:posOffset>1023620</wp:posOffset>
            </wp:positionV>
            <wp:extent cx="990600" cy="994197"/>
            <wp:effectExtent l="0" t="0" r="0" b="0"/>
            <wp:wrapNone/>
            <wp:docPr id="851903978" name="Picture 1" descr="A qr code with black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903978" name="Picture 1" descr="A qr code with black squares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378" cy="9979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7D55" w:rsidRPr="47BE0D99">
        <w:rPr>
          <w:rFonts w:ascii="Aptos" w:eastAsia="Aptos" w:hAnsi="Aptos" w:cs="Aptos"/>
          <w:color w:val="000000" w:themeColor="text1"/>
          <w:sz w:val="26"/>
          <w:szCs w:val="26"/>
        </w:rPr>
        <w:t>D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esigned to help busines</w:t>
      </w:r>
      <w:r w:rsidR="005A0E5E" w:rsidRPr="47BE0D99">
        <w:rPr>
          <w:rFonts w:ascii="Aptos" w:eastAsia="Aptos" w:hAnsi="Aptos" w:cs="Aptos"/>
          <w:color w:val="000000" w:themeColor="text1"/>
          <w:sz w:val="26"/>
          <w:szCs w:val="26"/>
        </w:rPr>
        <w:t>ses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clubs, </w:t>
      </w:r>
      <w:r w:rsidR="00FF721C" w:rsidRPr="47BE0D99">
        <w:rPr>
          <w:rFonts w:ascii="Aptos" w:eastAsia="Aptos" w:hAnsi="Aptos" w:cs="Aptos"/>
          <w:color w:val="000000" w:themeColor="text1"/>
          <w:sz w:val="26"/>
          <w:szCs w:val="26"/>
        </w:rPr>
        <w:t>groups</w:t>
      </w:r>
      <w:r w:rsidR="005B11E5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</w:t>
      </w:r>
      <w:r w:rsidR="00D63CFB" w:rsidRPr="47BE0D99">
        <w:rPr>
          <w:rFonts w:ascii="Aptos" w:eastAsia="Aptos" w:hAnsi="Aptos" w:cs="Aptos"/>
          <w:color w:val="000000" w:themeColor="text1"/>
          <w:sz w:val="26"/>
          <w:szCs w:val="26"/>
        </w:rPr>
        <w:t>services, tourism providers…</w:t>
      </w:r>
      <w:r w:rsidR="001C5096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 (anyone and everyone who is interested)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, to feel more confident to be inclusive, and to have more practical strategies to draw on.</w:t>
      </w:r>
    </w:p>
    <w:p w14:paraId="1E55FB5D" w14:textId="3AB75649" w:rsidR="00911FF1" w:rsidRDefault="003A467D" w:rsidP="0743DE44">
      <w:pPr>
        <w:rPr>
          <w:rFonts w:ascii="Aptos" w:eastAsia="Aptos" w:hAnsi="Aptos" w:cs="Aptos"/>
        </w:rPr>
      </w:pPr>
      <w:r w:rsidRPr="004977A3">
        <w:rPr>
          <w:rFonts w:ascii="Aptos" w:eastAsia="Aptos" w:hAnsi="Aptos" w:cs="Aptos"/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5121FB47" wp14:editId="4FAD19B5">
                <wp:simplePos x="0" y="0"/>
                <wp:positionH relativeFrom="margin">
                  <wp:align>left</wp:align>
                </wp:positionH>
                <wp:positionV relativeFrom="paragraph">
                  <wp:posOffset>353061</wp:posOffset>
                </wp:positionV>
                <wp:extent cx="7498080" cy="47625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808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6A01C1" w14:textId="77777777" w:rsidR="00324859" w:rsidRDefault="004977A3" w:rsidP="00324859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284E6D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This </w:t>
                            </w:r>
                            <w:r w:rsidR="00D77B7A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Inclusive Councils, Inclusive Communities project </w:t>
                            </w:r>
                            <w:r w:rsidR="00A071D1" w:rsidRPr="00A071D1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>received funding from th</w:t>
                            </w:r>
                            <w:r w:rsidR="00324859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e </w:t>
                            </w:r>
                          </w:p>
                          <w:p w14:paraId="2DAF8645" w14:textId="2F3B9258" w:rsidR="00A071D1" w:rsidRPr="00A071D1" w:rsidRDefault="00A071D1" w:rsidP="00324859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A071D1">
                              <w:rPr>
                                <w:rFonts w:ascii="Aptos" w:eastAsia="Aptos" w:hAnsi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Australian Government Department of Health, Disability and Ageing. </w:t>
                            </w:r>
                          </w:p>
                          <w:p w14:paraId="5C2E83F0" w14:textId="41BEDC5C" w:rsidR="004977A3" w:rsidRDefault="004977A3" w:rsidP="004977A3">
                            <w:pPr>
                              <w:ind w:left="360"/>
                              <w:jc w:val="center"/>
                              <w:rPr>
                                <w:rStyle w:val="oypena"/>
                                <w:rFonts w:ascii="Aptos" w:eastAsia="Aptos" w:hAnsi="Aptos" w:cs="Apto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5232B029" w14:textId="64FB621D" w:rsidR="004977A3" w:rsidRDefault="004977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1FB4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7.8pt;width:590.4pt;height:37.5pt;z-index:251658243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" stroked="f">
                <v:textbox>
                  <w:txbxContent>
                    <w:p w14:paraId="1B6A01C1" w14:textId="77777777" w:rsidR="00324859" w:rsidRDefault="004977A3" w:rsidP="00324859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284E6D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</w:rPr>
                        <w:t xml:space="preserve">This </w:t>
                      </w:r>
                      <w:r w:rsidR="00D77B7A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</w:rPr>
                        <w:t xml:space="preserve">Inclusive Councils, Inclusive Communities project </w:t>
                      </w:r>
                      <w:r w:rsidR="00A071D1" w:rsidRPr="00A071D1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>received funding from th</w:t>
                      </w:r>
                      <w:r w:rsidR="00324859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e </w:t>
                      </w:r>
                    </w:p>
                    <w:p w14:paraId="2DAF8645" w14:textId="2F3B9258" w:rsidR="00A071D1" w:rsidRPr="00A071D1" w:rsidRDefault="00A071D1" w:rsidP="00324859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A071D1">
                        <w:rPr>
                          <w:rFonts w:ascii="Aptos" w:eastAsia="Aptos" w:hAnsi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Australian Government Department of Health, Disability and Ageing. </w:t>
                      </w:r>
                    </w:p>
                    <w:p w14:paraId="5C2E83F0" w14:textId="41BEDC5C" w:rsidR="004977A3" w:rsidRDefault="004977A3" w:rsidP="004977A3">
                      <w:pPr>
                        <w:ind w:left="360"/>
                        <w:jc w:val="center"/>
                        <w:rPr>
                          <w:rStyle w:val="oypena"/>
                          <w:rFonts w:ascii="Aptos" w:eastAsia="Aptos" w:hAnsi="Aptos" w:cs="Aptos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5232B029" w14:textId="64FB621D" w:rsidR="004977A3" w:rsidRDefault="004977A3"/>
                  </w:txbxContent>
                </v:textbox>
                <w10:wrap anchorx="margin"/>
              </v:shape>
            </w:pict>
          </mc:Fallback>
        </mc:AlternateContent>
      </w:r>
    </w:p>
    <w:p w14:paraId="58A51B80" w14:textId="409B34C6" w:rsidR="008F5BB2" w:rsidRDefault="008F5BB2" w:rsidP="0743DE44">
      <w:pPr>
        <w:rPr>
          <w:rFonts w:ascii="Aptos" w:eastAsia="Aptos" w:hAnsi="Aptos" w:cs="Aptos"/>
        </w:rPr>
      </w:pPr>
    </w:p>
    <w:p w14:paraId="262D6C9D" w14:textId="56E87E60" w:rsidR="47BE0D99" w:rsidRDefault="47BE0D99" w:rsidP="47BE0D99">
      <w:pPr>
        <w:pStyle w:val="Heading3"/>
        <w:spacing w:before="0"/>
        <w:rPr>
          <w:rFonts w:ascii="Aptos" w:eastAsia="Aptos" w:hAnsi="Aptos" w:cs="Aptos"/>
        </w:rPr>
      </w:pPr>
    </w:p>
    <w:p w14:paraId="50BFE138" w14:textId="635A35C4" w:rsidR="11676CCC" w:rsidRDefault="11676CCC" w:rsidP="008F5BB2">
      <w:pPr>
        <w:pStyle w:val="Heading3"/>
        <w:spacing w:before="0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Learning Objectives    </w:t>
      </w:r>
    </w:p>
    <w:p w14:paraId="27CEE7A4" w14:textId="09F179C9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794D310D">
        <w:rPr>
          <w:rFonts w:ascii="Aptos" w:eastAsia="Aptos" w:hAnsi="Aptos" w:cs="Aptos"/>
        </w:rPr>
        <w:t xml:space="preserve">Know what exclusion and inclusion means for people with disability </w:t>
      </w:r>
    </w:p>
    <w:p w14:paraId="1D94C882" w14:textId="39EB02A1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 about the social model of disability and common myths about disability  </w:t>
      </w:r>
    </w:p>
    <w:p w14:paraId="5F76B1B0" w14:textId="5F00C3EB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Be introduced to principles of inclusion </w:t>
      </w:r>
    </w:p>
    <w:p w14:paraId="6D693132" w14:textId="2C5426D4" w:rsidR="11676CCC" w:rsidRDefault="11676CCC" w:rsidP="0743DE44">
      <w:pPr>
        <w:pStyle w:val="ListParagraph"/>
        <w:numPr>
          <w:ilvl w:val="0"/>
          <w:numId w:val="1"/>
        </w:numPr>
        <w:ind w:left="426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Think about practical things people can do to welcome and include people with disability</w:t>
      </w:r>
    </w:p>
    <w:p w14:paraId="2612ED24" w14:textId="6635DCE9" w:rsidR="11676CCC" w:rsidRDefault="11676CCC" w:rsidP="008F5BB2">
      <w:pPr>
        <w:jc w:val="center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Up to 25 people per workshop</w:t>
      </w:r>
    </w:p>
    <w:p w14:paraId="21DAF40A" w14:textId="77777777" w:rsidR="004977A3" w:rsidRDefault="004977A3" w:rsidP="008F5BB2">
      <w:pPr>
        <w:jc w:val="center"/>
        <w:rPr>
          <w:rFonts w:ascii="Aptos" w:eastAsia="Aptos" w:hAnsi="Aptos" w:cs="Aptos"/>
        </w:rPr>
      </w:pPr>
    </w:p>
    <w:p w14:paraId="22F4B388" w14:textId="187D63A0" w:rsidR="00284E6D" w:rsidRPr="00823AE7" w:rsidRDefault="00823AE7" w:rsidP="00284E6D">
      <w:pPr>
        <w:pStyle w:val="Heading3"/>
        <w:jc w:val="center"/>
        <w:rPr>
          <w:rFonts w:ascii="Aptos" w:eastAsia="Aptos" w:hAnsi="Aptos" w:cs="Aptos"/>
          <w:sz w:val="28"/>
          <w:szCs w:val="28"/>
        </w:rPr>
      </w:pPr>
      <w:r>
        <w:rPr>
          <w:rFonts w:ascii="Aptos" w:eastAsia="Aptos" w:hAnsi="Aptos" w:cs="Aptos"/>
          <w:sz w:val="28"/>
          <w:szCs w:val="28"/>
        </w:rPr>
        <w:t>About</w:t>
      </w:r>
      <w:r w:rsidR="00284E6D" w:rsidRPr="00823AE7">
        <w:rPr>
          <w:rFonts w:ascii="Aptos" w:eastAsia="Aptos" w:hAnsi="Aptos" w:cs="Aptos"/>
          <w:sz w:val="28"/>
          <w:szCs w:val="28"/>
        </w:rPr>
        <w:t xml:space="preserve"> Community Resource Unit (CRU)</w:t>
      </w:r>
    </w:p>
    <w:p w14:paraId="209836B5" w14:textId="35A543D0" w:rsidR="00284E6D" w:rsidRDefault="00284E6D" w:rsidP="003D572D">
      <w:pPr>
        <w:rPr>
          <w:rFonts w:ascii="Aptos" w:eastAsia="Aptos" w:hAnsi="Aptos" w:cs="Aptos"/>
        </w:rPr>
      </w:pPr>
      <w:r w:rsidRPr="4C400879">
        <w:rPr>
          <w:rFonts w:ascii="Aptos" w:eastAsia="Aptos" w:hAnsi="Aptos" w:cs="Aptos"/>
        </w:rPr>
        <w:t xml:space="preserve">CRU believes people with </w:t>
      </w:r>
      <w:proofErr w:type="gramStart"/>
      <w:r w:rsidRPr="4C400879">
        <w:rPr>
          <w:rFonts w:ascii="Aptos" w:eastAsia="Aptos" w:hAnsi="Aptos" w:cs="Aptos"/>
        </w:rPr>
        <w:t>disability</w:t>
      </w:r>
      <w:proofErr w:type="gramEnd"/>
      <w:r w:rsidRPr="4C400879">
        <w:rPr>
          <w:rFonts w:ascii="Aptos" w:eastAsia="Aptos" w:hAnsi="Aptos" w:cs="Aptos"/>
        </w:rPr>
        <w:t xml:space="preserve"> deserve access to the same life as everybody else. For over 35 years, CRU has been working across Queensland to help people with </w:t>
      </w:r>
      <w:proofErr w:type="gramStart"/>
      <w:r w:rsidRPr="4C400879">
        <w:rPr>
          <w:rFonts w:ascii="Aptos" w:eastAsia="Aptos" w:hAnsi="Aptos" w:cs="Aptos"/>
        </w:rPr>
        <w:t>disability</w:t>
      </w:r>
      <w:proofErr w:type="gramEnd"/>
      <w:r w:rsidRPr="4C400879">
        <w:rPr>
          <w:rFonts w:ascii="Aptos" w:eastAsia="Aptos" w:hAnsi="Aptos" w:cs="Aptos"/>
        </w:rPr>
        <w:t xml:space="preserve"> take control of their lives and take their place in their community.</w:t>
      </w:r>
    </w:p>
    <w:sectPr w:rsidR="00284E6D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A75A9" w14:textId="77777777" w:rsidR="00B603D8" w:rsidRDefault="00B603D8" w:rsidP="00F80AE6">
      <w:pPr>
        <w:spacing w:after="0" w:line="240" w:lineRule="auto"/>
      </w:pPr>
      <w:r>
        <w:separator/>
      </w:r>
    </w:p>
  </w:endnote>
  <w:endnote w:type="continuationSeparator" w:id="0">
    <w:p w14:paraId="50BAF6FC" w14:textId="77777777" w:rsidR="00B603D8" w:rsidRDefault="00B603D8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4C278EAD" w:rsidR="007C46F9" w:rsidRPr="00112E26" w:rsidRDefault="009145B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4996C33" wp14:editId="6CF8FC0C">
              <wp:simplePos x="0" y="0"/>
              <wp:positionH relativeFrom="margin">
                <wp:posOffset>0</wp:posOffset>
              </wp:positionH>
              <wp:positionV relativeFrom="paragraph">
                <wp:posOffset>-162873</wp:posOffset>
              </wp:positionV>
              <wp:extent cx="8311487" cy="1351129"/>
              <wp:effectExtent l="0" t="0" r="0" b="1905"/>
              <wp:wrapNone/>
              <wp:docPr id="67558266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351129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>
            <v:rect id="Rectangle 4" style="position:absolute;margin-left:0;margin-top:-12.8pt;width:654.45pt;height:106.4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lt="&quot;&quot;" o:spid="_x0000_s1026" fillcolor="#01895f" stroked="f" strokeweight="2pt" w14:anchorId="500B15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0hv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">
              <w10:wrap anchorx="margin"/>
            </v:rect>
          </w:pict>
        </mc:Fallback>
      </mc:AlternateContent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1" behindDoc="0" locked="0" layoutInCell="1" allowOverlap="1" wp14:anchorId="1D39E847" wp14:editId="797CDF16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1237257855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3" behindDoc="0" locked="0" layoutInCell="1" allowOverlap="1" wp14:anchorId="402D6799" wp14:editId="29D1FB0F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98129639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9B7AF" w14:textId="77777777" w:rsidR="00B603D8" w:rsidRDefault="00B603D8" w:rsidP="00F80AE6">
      <w:pPr>
        <w:spacing w:after="0" w:line="240" w:lineRule="auto"/>
      </w:pPr>
      <w:r>
        <w:separator/>
      </w:r>
    </w:p>
  </w:footnote>
  <w:footnote w:type="continuationSeparator" w:id="0">
    <w:p w14:paraId="1692DD53" w14:textId="77777777" w:rsidR="00B603D8" w:rsidRDefault="00B603D8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533956E7" w:rsidR="00F80AE6" w:rsidRDefault="00913FF0" w:rsidP="00A90EB8">
    <w:pPr>
      <w:pStyle w:val="Header"/>
      <w:tabs>
        <w:tab w:val="left" w:pos="3119"/>
      </w:tabs>
      <w:ind w:left="-142" w:firstLine="426"/>
    </w:pPr>
    <w:r>
      <w:rPr>
        <w:noProof/>
        <w:color w:val="FFC011"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3474B41D" wp14:editId="54A97329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1971675" cy="2028162"/>
          <wp:effectExtent l="38100" t="38100" r="28575" b="29845"/>
          <wp:wrapNone/>
          <wp:docPr id="1189662442" name="Picture 8" descr="A cloudy sky over a red dirt field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62442" name="Picture 8" descr="A cloudy sky over a red dirt field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2028162"/>
                  </a:xfrm>
                  <a:prstGeom prst="ellipse">
                    <a:avLst/>
                  </a:prstGeom>
                  <a:ln w="381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2" behindDoc="1" locked="0" layoutInCell="1" allowOverlap="1" wp14:anchorId="1F8CFDBC" wp14:editId="59C7B2D5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932370438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5169227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7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 fillcolor="#01895f" stroked="f" strokeweight="2pt">
              <v:fill opacity="62708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77777777" w:rsidR="00A90EB8" w:rsidRDefault="00A90EB8" w:rsidP="00F527CF">
                    <w:pPr>
                      <w:pStyle w:val="Heading1"/>
                    </w:pP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4315D"/>
    <w:multiLevelType w:val="hybridMultilevel"/>
    <w:tmpl w:val="98C4FF50"/>
    <w:lvl w:ilvl="0" w:tplc="6750E2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881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5C64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74FA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BE2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4F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58E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78BD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70C5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9B156E"/>
    <w:multiLevelType w:val="hybridMultilevel"/>
    <w:tmpl w:val="C6F67A0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033073">
    <w:abstractNumId w:val="0"/>
  </w:num>
  <w:num w:numId="2" w16cid:durableId="1473055988">
    <w:abstractNumId w:val="2"/>
  </w:num>
  <w:num w:numId="3" w16cid:durableId="1564022646">
    <w:abstractNumId w:val="1"/>
  </w:num>
  <w:num w:numId="4" w16cid:durableId="884951778">
    <w:abstractNumId w:val="4"/>
  </w:num>
  <w:num w:numId="5" w16cid:durableId="2843175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310A7"/>
    <w:rsid w:val="00031CCB"/>
    <w:rsid w:val="000649F7"/>
    <w:rsid w:val="00074871"/>
    <w:rsid w:val="000809DE"/>
    <w:rsid w:val="000821FE"/>
    <w:rsid w:val="00082E07"/>
    <w:rsid w:val="00083D21"/>
    <w:rsid w:val="00084915"/>
    <w:rsid w:val="000965B3"/>
    <w:rsid w:val="000A0663"/>
    <w:rsid w:val="000A0758"/>
    <w:rsid w:val="000A502E"/>
    <w:rsid w:val="000A5CBA"/>
    <w:rsid w:val="000B41C1"/>
    <w:rsid w:val="000C0590"/>
    <w:rsid w:val="000C1D9E"/>
    <w:rsid w:val="000C30DA"/>
    <w:rsid w:val="000F244F"/>
    <w:rsid w:val="000F31BD"/>
    <w:rsid w:val="000F5CA7"/>
    <w:rsid w:val="00103107"/>
    <w:rsid w:val="00105DA8"/>
    <w:rsid w:val="0010693B"/>
    <w:rsid w:val="00106E10"/>
    <w:rsid w:val="00110CD3"/>
    <w:rsid w:val="00111B38"/>
    <w:rsid w:val="00112E26"/>
    <w:rsid w:val="00126275"/>
    <w:rsid w:val="00126F8F"/>
    <w:rsid w:val="00140688"/>
    <w:rsid w:val="001443B7"/>
    <w:rsid w:val="00151C6B"/>
    <w:rsid w:val="00154C43"/>
    <w:rsid w:val="00157258"/>
    <w:rsid w:val="00163BD1"/>
    <w:rsid w:val="00165D82"/>
    <w:rsid w:val="001664C0"/>
    <w:rsid w:val="00171DD7"/>
    <w:rsid w:val="001847BD"/>
    <w:rsid w:val="001A70F4"/>
    <w:rsid w:val="001B3BA0"/>
    <w:rsid w:val="001C5096"/>
    <w:rsid w:val="001D3141"/>
    <w:rsid w:val="001D4B40"/>
    <w:rsid w:val="001F0E96"/>
    <w:rsid w:val="001F141C"/>
    <w:rsid w:val="001F5A78"/>
    <w:rsid w:val="001F6C91"/>
    <w:rsid w:val="00205404"/>
    <w:rsid w:val="00206546"/>
    <w:rsid w:val="00212034"/>
    <w:rsid w:val="00213DF1"/>
    <w:rsid w:val="00216193"/>
    <w:rsid w:val="00233DC8"/>
    <w:rsid w:val="00235EEC"/>
    <w:rsid w:val="00240A27"/>
    <w:rsid w:val="00242D84"/>
    <w:rsid w:val="00247C7B"/>
    <w:rsid w:val="0025515E"/>
    <w:rsid w:val="00277BCA"/>
    <w:rsid w:val="002819EB"/>
    <w:rsid w:val="00283C58"/>
    <w:rsid w:val="00283D63"/>
    <w:rsid w:val="00284E6D"/>
    <w:rsid w:val="002923EA"/>
    <w:rsid w:val="00294BCD"/>
    <w:rsid w:val="002977AD"/>
    <w:rsid w:val="002A064A"/>
    <w:rsid w:val="002A1DC2"/>
    <w:rsid w:val="002A1F65"/>
    <w:rsid w:val="002B3056"/>
    <w:rsid w:val="002C0935"/>
    <w:rsid w:val="002D3C68"/>
    <w:rsid w:val="002E1343"/>
    <w:rsid w:val="002E6A80"/>
    <w:rsid w:val="002E7B6B"/>
    <w:rsid w:val="002F3D77"/>
    <w:rsid w:val="00300BFF"/>
    <w:rsid w:val="00324859"/>
    <w:rsid w:val="003255FE"/>
    <w:rsid w:val="00327368"/>
    <w:rsid w:val="003501CE"/>
    <w:rsid w:val="00351F53"/>
    <w:rsid w:val="0038008B"/>
    <w:rsid w:val="0038679F"/>
    <w:rsid w:val="00391CEA"/>
    <w:rsid w:val="00392492"/>
    <w:rsid w:val="00394B30"/>
    <w:rsid w:val="00394BC7"/>
    <w:rsid w:val="00395CB0"/>
    <w:rsid w:val="003A4568"/>
    <w:rsid w:val="003A467D"/>
    <w:rsid w:val="003B08B7"/>
    <w:rsid w:val="003B3BDB"/>
    <w:rsid w:val="003C03EF"/>
    <w:rsid w:val="003C43AC"/>
    <w:rsid w:val="003C6367"/>
    <w:rsid w:val="003D07BA"/>
    <w:rsid w:val="003D3968"/>
    <w:rsid w:val="003D572D"/>
    <w:rsid w:val="003E2D57"/>
    <w:rsid w:val="0040109B"/>
    <w:rsid w:val="0042245B"/>
    <w:rsid w:val="004332B3"/>
    <w:rsid w:val="00435516"/>
    <w:rsid w:val="004357C8"/>
    <w:rsid w:val="00447425"/>
    <w:rsid w:val="004552D9"/>
    <w:rsid w:val="004561C1"/>
    <w:rsid w:val="00472E12"/>
    <w:rsid w:val="004731FD"/>
    <w:rsid w:val="0047612C"/>
    <w:rsid w:val="00480F3E"/>
    <w:rsid w:val="0048225A"/>
    <w:rsid w:val="00482B46"/>
    <w:rsid w:val="00494078"/>
    <w:rsid w:val="004977A3"/>
    <w:rsid w:val="004A6622"/>
    <w:rsid w:val="004B417B"/>
    <w:rsid w:val="004C6E18"/>
    <w:rsid w:val="004E3C01"/>
    <w:rsid w:val="004F43AA"/>
    <w:rsid w:val="005109EE"/>
    <w:rsid w:val="0051700B"/>
    <w:rsid w:val="00522F55"/>
    <w:rsid w:val="00525B49"/>
    <w:rsid w:val="00527096"/>
    <w:rsid w:val="0054270B"/>
    <w:rsid w:val="00544C83"/>
    <w:rsid w:val="00556553"/>
    <w:rsid w:val="005727EB"/>
    <w:rsid w:val="00574149"/>
    <w:rsid w:val="00577E43"/>
    <w:rsid w:val="00591C64"/>
    <w:rsid w:val="00593FFC"/>
    <w:rsid w:val="00595882"/>
    <w:rsid w:val="005A0E5E"/>
    <w:rsid w:val="005A1398"/>
    <w:rsid w:val="005A4515"/>
    <w:rsid w:val="005A5257"/>
    <w:rsid w:val="005A5602"/>
    <w:rsid w:val="005B11E5"/>
    <w:rsid w:val="005B455B"/>
    <w:rsid w:val="005C20FD"/>
    <w:rsid w:val="005C630D"/>
    <w:rsid w:val="005D6AEE"/>
    <w:rsid w:val="005E2BFF"/>
    <w:rsid w:val="0060137B"/>
    <w:rsid w:val="00605134"/>
    <w:rsid w:val="00611908"/>
    <w:rsid w:val="006156DA"/>
    <w:rsid w:val="0062401F"/>
    <w:rsid w:val="00633970"/>
    <w:rsid w:val="00651BCC"/>
    <w:rsid w:val="00660E74"/>
    <w:rsid w:val="00666080"/>
    <w:rsid w:val="00693BE4"/>
    <w:rsid w:val="006A25B5"/>
    <w:rsid w:val="006A625D"/>
    <w:rsid w:val="006B3E1D"/>
    <w:rsid w:val="006B7D94"/>
    <w:rsid w:val="006C17C5"/>
    <w:rsid w:val="006D09BC"/>
    <w:rsid w:val="006D6018"/>
    <w:rsid w:val="006E264D"/>
    <w:rsid w:val="006E65BF"/>
    <w:rsid w:val="006F5953"/>
    <w:rsid w:val="006F7C16"/>
    <w:rsid w:val="007032B8"/>
    <w:rsid w:val="00707FA6"/>
    <w:rsid w:val="0072075B"/>
    <w:rsid w:val="007212FD"/>
    <w:rsid w:val="00722885"/>
    <w:rsid w:val="00737807"/>
    <w:rsid w:val="007403B8"/>
    <w:rsid w:val="007404E0"/>
    <w:rsid w:val="00753A42"/>
    <w:rsid w:val="00755A61"/>
    <w:rsid w:val="0076551B"/>
    <w:rsid w:val="00773F10"/>
    <w:rsid w:val="007928A7"/>
    <w:rsid w:val="00795E39"/>
    <w:rsid w:val="00796F7C"/>
    <w:rsid w:val="007A4FE9"/>
    <w:rsid w:val="007A76AF"/>
    <w:rsid w:val="007B2883"/>
    <w:rsid w:val="007C46F9"/>
    <w:rsid w:val="007C7845"/>
    <w:rsid w:val="007DA308"/>
    <w:rsid w:val="007E4A9F"/>
    <w:rsid w:val="007F59ED"/>
    <w:rsid w:val="008116DA"/>
    <w:rsid w:val="00812E00"/>
    <w:rsid w:val="00823AE7"/>
    <w:rsid w:val="008268A7"/>
    <w:rsid w:val="00827916"/>
    <w:rsid w:val="00831511"/>
    <w:rsid w:val="008322BC"/>
    <w:rsid w:val="008554CD"/>
    <w:rsid w:val="00870DF5"/>
    <w:rsid w:val="00871284"/>
    <w:rsid w:val="00886443"/>
    <w:rsid w:val="008A26ED"/>
    <w:rsid w:val="008A7009"/>
    <w:rsid w:val="008B3AB4"/>
    <w:rsid w:val="008B62D4"/>
    <w:rsid w:val="008B6891"/>
    <w:rsid w:val="008C2283"/>
    <w:rsid w:val="008C2902"/>
    <w:rsid w:val="008C3491"/>
    <w:rsid w:val="008C62AA"/>
    <w:rsid w:val="008C66BE"/>
    <w:rsid w:val="008D2B6A"/>
    <w:rsid w:val="008D3C7E"/>
    <w:rsid w:val="008F5BB2"/>
    <w:rsid w:val="00900AE5"/>
    <w:rsid w:val="00904662"/>
    <w:rsid w:val="00905C06"/>
    <w:rsid w:val="009109C4"/>
    <w:rsid w:val="00911FF1"/>
    <w:rsid w:val="0091343E"/>
    <w:rsid w:val="00913FF0"/>
    <w:rsid w:val="009145BE"/>
    <w:rsid w:val="009145DF"/>
    <w:rsid w:val="00916D88"/>
    <w:rsid w:val="00923D35"/>
    <w:rsid w:val="009273F6"/>
    <w:rsid w:val="0092799F"/>
    <w:rsid w:val="0093563A"/>
    <w:rsid w:val="0093587A"/>
    <w:rsid w:val="00943A76"/>
    <w:rsid w:val="00944265"/>
    <w:rsid w:val="00953E76"/>
    <w:rsid w:val="00966F9F"/>
    <w:rsid w:val="00967707"/>
    <w:rsid w:val="00973001"/>
    <w:rsid w:val="0097326E"/>
    <w:rsid w:val="009832A4"/>
    <w:rsid w:val="00991386"/>
    <w:rsid w:val="0099619E"/>
    <w:rsid w:val="009A0A60"/>
    <w:rsid w:val="009B5EF2"/>
    <w:rsid w:val="009B7338"/>
    <w:rsid w:val="009D00C6"/>
    <w:rsid w:val="009E7682"/>
    <w:rsid w:val="009F1436"/>
    <w:rsid w:val="00A06D29"/>
    <w:rsid w:val="00A071D1"/>
    <w:rsid w:val="00A10735"/>
    <w:rsid w:val="00A25B07"/>
    <w:rsid w:val="00A44B65"/>
    <w:rsid w:val="00A46FD6"/>
    <w:rsid w:val="00A47004"/>
    <w:rsid w:val="00A57D6D"/>
    <w:rsid w:val="00A7355E"/>
    <w:rsid w:val="00A83A0C"/>
    <w:rsid w:val="00A87DE2"/>
    <w:rsid w:val="00A90747"/>
    <w:rsid w:val="00A90EB8"/>
    <w:rsid w:val="00A950C4"/>
    <w:rsid w:val="00A96B8E"/>
    <w:rsid w:val="00AA61E6"/>
    <w:rsid w:val="00AA7F02"/>
    <w:rsid w:val="00AB3C15"/>
    <w:rsid w:val="00AB4D19"/>
    <w:rsid w:val="00AC729F"/>
    <w:rsid w:val="00AF338C"/>
    <w:rsid w:val="00B1045B"/>
    <w:rsid w:val="00B12F61"/>
    <w:rsid w:val="00B13074"/>
    <w:rsid w:val="00B17BAB"/>
    <w:rsid w:val="00B22E55"/>
    <w:rsid w:val="00B30AE0"/>
    <w:rsid w:val="00B37035"/>
    <w:rsid w:val="00B417BD"/>
    <w:rsid w:val="00B424E2"/>
    <w:rsid w:val="00B44E75"/>
    <w:rsid w:val="00B5299C"/>
    <w:rsid w:val="00B53642"/>
    <w:rsid w:val="00B56D97"/>
    <w:rsid w:val="00B5704C"/>
    <w:rsid w:val="00B603D8"/>
    <w:rsid w:val="00B6262F"/>
    <w:rsid w:val="00B65DC7"/>
    <w:rsid w:val="00B71CC4"/>
    <w:rsid w:val="00B760B9"/>
    <w:rsid w:val="00B8052C"/>
    <w:rsid w:val="00B861C6"/>
    <w:rsid w:val="00B923F0"/>
    <w:rsid w:val="00BA1291"/>
    <w:rsid w:val="00BB0E5C"/>
    <w:rsid w:val="00BB11A9"/>
    <w:rsid w:val="00BB1720"/>
    <w:rsid w:val="00BD038D"/>
    <w:rsid w:val="00BE4BDE"/>
    <w:rsid w:val="00BF6721"/>
    <w:rsid w:val="00C0251B"/>
    <w:rsid w:val="00C02D07"/>
    <w:rsid w:val="00C06067"/>
    <w:rsid w:val="00C12B80"/>
    <w:rsid w:val="00C20588"/>
    <w:rsid w:val="00C226FF"/>
    <w:rsid w:val="00C36B4D"/>
    <w:rsid w:val="00C564D6"/>
    <w:rsid w:val="00C637BC"/>
    <w:rsid w:val="00C63F95"/>
    <w:rsid w:val="00C65493"/>
    <w:rsid w:val="00C77D55"/>
    <w:rsid w:val="00C90559"/>
    <w:rsid w:val="00C97B6B"/>
    <w:rsid w:val="00CB43B8"/>
    <w:rsid w:val="00CB7EEC"/>
    <w:rsid w:val="00CC22DF"/>
    <w:rsid w:val="00CC505B"/>
    <w:rsid w:val="00CC7018"/>
    <w:rsid w:val="00CD1CA0"/>
    <w:rsid w:val="00CD421A"/>
    <w:rsid w:val="00CD52E3"/>
    <w:rsid w:val="00CE1DED"/>
    <w:rsid w:val="00CE3AAF"/>
    <w:rsid w:val="00D0058C"/>
    <w:rsid w:val="00D06AD5"/>
    <w:rsid w:val="00D155D8"/>
    <w:rsid w:val="00D23D07"/>
    <w:rsid w:val="00D2790B"/>
    <w:rsid w:val="00D376C4"/>
    <w:rsid w:val="00D469FA"/>
    <w:rsid w:val="00D53925"/>
    <w:rsid w:val="00D54F68"/>
    <w:rsid w:val="00D573F3"/>
    <w:rsid w:val="00D57DBE"/>
    <w:rsid w:val="00D63CFB"/>
    <w:rsid w:val="00D7183E"/>
    <w:rsid w:val="00D77B7A"/>
    <w:rsid w:val="00D87AA0"/>
    <w:rsid w:val="00DA19F7"/>
    <w:rsid w:val="00DB1907"/>
    <w:rsid w:val="00DB3602"/>
    <w:rsid w:val="00DD7B90"/>
    <w:rsid w:val="00E00823"/>
    <w:rsid w:val="00E03654"/>
    <w:rsid w:val="00E10830"/>
    <w:rsid w:val="00E10876"/>
    <w:rsid w:val="00E24F24"/>
    <w:rsid w:val="00E260A4"/>
    <w:rsid w:val="00E4234C"/>
    <w:rsid w:val="00E47476"/>
    <w:rsid w:val="00E50CCF"/>
    <w:rsid w:val="00E64241"/>
    <w:rsid w:val="00E65D98"/>
    <w:rsid w:val="00E70D79"/>
    <w:rsid w:val="00E815F7"/>
    <w:rsid w:val="00E81739"/>
    <w:rsid w:val="00E916E8"/>
    <w:rsid w:val="00E941A9"/>
    <w:rsid w:val="00E946D7"/>
    <w:rsid w:val="00E96C0C"/>
    <w:rsid w:val="00E97644"/>
    <w:rsid w:val="00EA2186"/>
    <w:rsid w:val="00EA29B1"/>
    <w:rsid w:val="00EA54CE"/>
    <w:rsid w:val="00EA7F35"/>
    <w:rsid w:val="00EC1EE4"/>
    <w:rsid w:val="00EC4433"/>
    <w:rsid w:val="00EC619D"/>
    <w:rsid w:val="00ED2EC5"/>
    <w:rsid w:val="00ED67B6"/>
    <w:rsid w:val="00F0340B"/>
    <w:rsid w:val="00F05C7E"/>
    <w:rsid w:val="00F06B95"/>
    <w:rsid w:val="00F11212"/>
    <w:rsid w:val="00F34B4D"/>
    <w:rsid w:val="00F527CF"/>
    <w:rsid w:val="00F54EB9"/>
    <w:rsid w:val="00F555FC"/>
    <w:rsid w:val="00F64992"/>
    <w:rsid w:val="00F675F9"/>
    <w:rsid w:val="00F6ABE0"/>
    <w:rsid w:val="00F72D81"/>
    <w:rsid w:val="00F802C2"/>
    <w:rsid w:val="00F80AE6"/>
    <w:rsid w:val="00F82CFC"/>
    <w:rsid w:val="00F82ECD"/>
    <w:rsid w:val="00FA1116"/>
    <w:rsid w:val="00FA2691"/>
    <w:rsid w:val="00FA39DD"/>
    <w:rsid w:val="00FA4B71"/>
    <w:rsid w:val="00FB64CD"/>
    <w:rsid w:val="00FC578A"/>
    <w:rsid w:val="00FD008F"/>
    <w:rsid w:val="00FD267D"/>
    <w:rsid w:val="00FE402A"/>
    <w:rsid w:val="00FF2F22"/>
    <w:rsid w:val="00FF5A39"/>
    <w:rsid w:val="00FF721C"/>
    <w:rsid w:val="01B1A37F"/>
    <w:rsid w:val="01B47EE8"/>
    <w:rsid w:val="03717F18"/>
    <w:rsid w:val="062418C1"/>
    <w:rsid w:val="0743DE44"/>
    <w:rsid w:val="0748BCB6"/>
    <w:rsid w:val="0BD75331"/>
    <w:rsid w:val="0BFB6569"/>
    <w:rsid w:val="0C96B83E"/>
    <w:rsid w:val="0F882888"/>
    <w:rsid w:val="108C3529"/>
    <w:rsid w:val="11676CCC"/>
    <w:rsid w:val="13302A79"/>
    <w:rsid w:val="17267BE7"/>
    <w:rsid w:val="17C0560E"/>
    <w:rsid w:val="18D26D6C"/>
    <w:rsid w:val="212389D6"/>
    <w:rsid w:val="22166C07"/>
    <w:rsid w:val="22193E8A"/>
    <w:rsid w:val="244447F3"/>
    <w:rsid w:val="279D5BE9"/>
    <w:rsid w:val="2B00B5DB"/>
    <w:rsid w:val="2C267F47"/>
    <w:rsid w:val="2C43345F"/>
    <w:rsid w:val="2CCF699F"/>
    <w:rsid w:val="2CE52C5C"/>
    <w:rsid w:val="2D9919AD"/>
    <w:rsid w:val="2DEF08FD"/>
    <w:rsid w:val="2E909AD3"/>
    <w:rsid w:val="2ED4B1DE"/>
    <w:rsid w:val="3562C65C"/>
    <w:rsid w:val="3593511F"/>
    <w:rsid w:val="35A41987"/>
    <w:rsid w:val="36BCF0A7"/>
    <w:rsid w:val="373F9711"/>
    <w:rsid w:val="3906C99F"/>
    <w:rsid w:val="3A465AA8"/>
    <w:rsid w:val="3B66A46F"/>
    <w:rsid w:val="4114754F"/>
    <w:rsid w:val="47161E2A"/>
    <w:rsid w:val="4728024A"/>
    <w:rsid w:val="472F6252"/>
    <w:rsid w:val="478FDD20"/>
    <w:rsid w:val="47BE0D99"/>
    <w:rsid w:val="48915674"/>
    <w:rsid w:val="4B1BC18D"/>
    <w:rsid w:val="4C400879"/>
    <w:rsid w:val="4D45AC77"/>
    <w:rsid w:val="549A4769"/>
    <w:rsid w:val="54B4EF82"/>
    <w:rsid w:val="584AE6EF"/>
    <w:rsid w:val="592C1FE9"/>
    <w:rsid w:val="593394AF"/>
    <w:rsid w:val="5B51E489"/>
    <w:rsid w:val="5C08CC14"/>
    <w:rsid w:val="5E30862B"/>
    <w:rsid w:val="602CAFD7"/>
    <w:rsid w:val="608B6E66"/>
    <w:rsid w:val="61C0FCAA"/>
    <w:rsid w:val="62A3A704"/>
    <w:rsid w:val="6716C587"/>
    <w:rsid w:val="69D1847B"/>
    <w:rsid w:val="69FCD769"/>
    <w:rsid w:val="6D4D80EF"/>
    <w:rsid w:val="6D7EB1C4"/>
    <w:rsid w:val="72BDE4E5"/>
    <w:rsid w:val="7374C042"/>
    <w:rsid w:val="73F027FC"/>
    <w:rsid w:val="7419FA52"/>
    <w:rsid w:val="775EFA8B"/>
    <w:rsid w:val="794D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450AB196-3C59-478D-BFB5-2E8DF5E6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140688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dead369f54592ebffb82904e5b3081bd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aeaa10efb1a4d448f22b8026fb97171e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Props1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024C82-30F8-4EC0-8B86-AA9CA250E2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238</Words>
  <Characters>1360</Characters>
  <Application>Microsoft Office Word</Application>
  <DocSecurity>4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Shalee Gregson-Quinn</cp:lastModifiedBy>
  <cp:revision>92</cp:revision>
  <cp:lastPrinted>2024-09-18T17:57:00Z</cp:lastPrinted>
  <dcterms:created xsi:type="dcterms:W3CDTF">2024-10-25T22:38:00Z</dcterms:created>
  <dcterms:modified xsi:type="dcterms:W3CDTF">2025-12-03T05:36:00Z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