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E26D" w14:textId="6D4D621D" w:rsidR="00E815F7" w:rsidRPr="00EE479A" w:rsidRDefault="00EE479A" w:rsidP="00F82CFC">
      <w:pPr>
        <w:pStyle w:val="Heading1"/>
        <w:ind w:firstLine="141"/>
        <w:rPr>
          <w:color w:val="FFFFFF" w:themeColor="background1"/>
          <w:sz w:val="56"/>
          <w:szCs w:val="56"/>
        </w:rPr>
      </w:pPr>
      <w:r w:rsidRPr="00EE479A">
        <w:rPr>
          <w:color w:val="FFFFFF" w:themeColor="background1"/>
          <w:sz w:val="56"/>
          <w:szCs w:val="56"/>
        </w:rPr>
        <w:t>Discovering Possibilit</w:t>
      </w:r>
      <w:r w:rsidR="00CA43E2">
        <w:rPr>
          <w:color w:val="FFFFFF" w:themeColor="background1"/>
          <w:sz w:val="56"/>
          <w:szCs w:val="56"/>
        </w:rPr>
        <w:t>y</w:t>
      </w:r>
    </w:p>
    <w:p w14:paraId="2EC83E1F" w14:textId="59319F8C" w:rsidR="00CE1DED" w:rsidRPr="00112E26" w:rsidRDefault="00CE1DED" w:rsidP="008D2B6A">
      <w:pPr>
        <w:pStyle w:val="Heading2"/>
        <w:spacing w:before="600" w:beforeAutospacing="0" w:after="360"/>
        <w:ind w:left="0" w:right="113"/>
        <w:rPr>
          <w:b/>
          <w:bCs/>
          <w:i/>
          <w:iCs/>
          <w:color w:val="FFFFFF" w:themeColor="background1"/>
        </w:rPr>
        <w:sectPr w:rsidR="00CE1DED" w:rsidRPr="00112E26" w:rsidSect="00F82CFC">
          <w:headerReference w:type="default" r:id="rId11"/>
          <w:footerReference w:type="default" r:id="rId12"/>
          <w:type w:val="continuous"/>
          <w:pgSz w:w="11906" w:h="16838"/>
          <w:pgMar w:top="3119" w:right="424" w:bottom="993" w:left="0" w:header="568" w:footer="475" w:gutter="0"/>
          <w:cols w:sep="1" w:space="567"/>
          <w:docGrid w:linePitch="360"/>
        </w:sectPr>
      </w:pPr>
    </w:p>
    <w:p w14:paraId="06DC478A" w14:textId="2E384178" w:rsidR="00784D49" w:rsidRDefault="005C6BB3" w:rsidP="00A46FD6">
      <w:pPr>
        <w:pStyle w:val="Heading2"/>
        <w:spacing w:before="720" w:beforeAutospacing="0" w:after="360"/>
        <w:ind w:left="425" w:right="113" w:hanging="568"/>
        <w:rPr>
          <w:b/>
          <w:bCs/>
          <w:i/>
          <w:iCs/>
          <w:color w:val="FFFFFF" w:themeColor="background1"/>
        </w:rPr>
      </w:pPr>
      <w:r w:rsidRPr="00EE479A">
        <w:rPr>
          <w:b/>
          <w:bCs/>
          <w:i/>
          <w:iCs/>
          <w:noProof/>
          <w:color w:val="FFFFFF" w:themeColor="background1"/>
          <w:sz w:val="56"/>
          <w:szCs w:val="56"/>
          <w14:ligatures w14:val="standardContextual"/>
        </w:rPr>
        <w:drawing>
          <wp:anchor distT="0" distB="0" distL="114300" distR="114300" simplePos="0" relativeHeight="251658243" behindDoc="1" locked="0" layoutInCell="1" allowOverlap="1" wp14:anchorId="409D0A0A" wp14:editId="2FCC17AA">
            <wp:simplePos x="0" y="0"/>
            <wp:positionH relativeFrom="column">
              <wp:posOffset>6381750</wp:posOffset>
            </wp:positionH>
            <wp:positionV relativeFrom="paragraph">
              <wp:posOffset>151130</wp:posOffset>
            </wp:positionV>
            <wp:extent cx="376555" cy="376555"/>
            <wp:effectExtent l="0" t="0" r="4445" b="4445"/>
            <wp:wrapTight wrapText="bothSides">
              <wp:wrapPolygon edited="0">
                <wp:start x="6556" y="0"/>
                <wp:lineTo x="0" y="6556"/>
                <wp:lineTo x="0" y="19669"/>
                <wp:lineTo x="3278" y="20762"/>
                <wp:lineTo x="18577" y="20762"/>
                <wp:lineTo x="20762" y="19669"/>
                <wp:lineTo x="20762" y="6556"/>
                <wp:lineTo x="14206" y="0"/>
                <wp:lineTo x="6556" y="0"/>
              </wp:wrapPolygon>
            </wp:wrapTight>
            <wp:docPr id="63485559"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pic:nvPicPr>
                  <pic:blipFill>
                    <a:blip r:embed="rId13" cstate="print">
                      <a:biLevel thresh="25000"/>
                      <a:extLst>
                        <a:ext uri="{28A0092B-C50C-407E-A947-70E740481C1C}">
                          <a14:useLocalDpi xmlns:a14="http://schemas.microsoft.com/office/drawing/2010/main" val="0"/>
                        </a:ext>
                      </a:extLst>
                    </a:blip>
                    <a:stretch>
                      <a:fillRect/>
                    </a:stretch>
                  </pic:blipFill>
                  <pic:spPr>
                    <a:xfrm>
                      <a:off x="0" y="0"/>
                      <a:ext cx="376555" cy="376555"/>
                    </a:xfrm>
                    <a:prstGeom prst="rect">
                      <a:avLst/>
                    </a:prstGeom>
                  </pic:spPr>
                </pic:pic>
              </a:graphicData>
            </a:graphic>
            <wp14:sizeRelH relativeFrom="margin">
              <wp14:pctWidth>0</wp14:pctWidth>
            </wp14:sizeRelH>
            <wp14:sizeRelV relativeFrom="margin">
              <wp14:pctHeight>0</wp14:pctHeight>
            </wp14:sizeRelV>
          </wp:anchor>
        </w:drawing>
      </w:r>
      <w:r w:rsidR="00EE479A">
        <w:rPr>
          <w:b/>
          <w:bCs/>
          <w:i/>
          <w:iCs/>
          <w:color w:val="FFFFFF" w:themeColor="background1"/>
        </w:rPr>
        <w:t xml:space="preserve">How Customised </w:t>
      </w:r>
      <w:r>
        <w:rPr>
          <w:b/>
          <w:bCs/>
          <w:i/>
          <w:iCs/>
          <w:color w:val="FFFFFF" w:themeColor="background1"/>
        </w:rPr>
        <w:t>Employment Opens Doors</w:t>
      </w:r>
      <w:r w:rsidR="00784D49">
        <w:rPr>
          <w:b/>
          <w:bCs/>
          <w:i/>
          <w:iCs/>
          <w:color w:val="FFFFFF" w:themeColor="background1"/>
        </w:rPr>
        <w:t xml:space="preserve"> </w:t>
      </w:r>
    </w:p>
    <w:p w14:paraId="07ACD174" w14:textId="5344862D" w:rsidR="00CD1CA0" w:rsidRPr="00112E26" w:rsidRDefault="005C6BB3" w:rsidP="00CA43E2">
      <w:pPr>
        <w:pStyle w:val="Heading2"/>
        <w:spacing w:before="720" w:beforeAutospacing="0" w:after="360"/>
        <w:ind w:left="6905" w:right="113" w:firstLine="295"/>
        <w:rPr>
          <w:b/>
          <w:bCs/>
          <w:color w:val="FFFFFF" w:themeColor="background1"/>
        </w:rPr>
      </w:pPr>
      <w:r>
        <w:rPr>
          <w:b/>
          <w:bCs/>
          <w:color w:val="FFFFFF" w:themeColor="background1"/>
        </w:rPr>
        <w:t>F</w:t>
      </w:r>
      <w:r w:rsidR="00ED2EC5" w:rsidRPr="00112E26">
        <w:rPr>
          <w:b/>
          <w:bCs/>
          <w:color w:val="FFFFFF" w:themeColor="background1"/>
        </w:rPr>
        <w:t>ace to face event</w:t>
      </w:r>
    </w:p>
    <w:p w14:paraId="7A693F55" w14:textId="5E802A75" w:rsidR="00E03654" w:rsidRDefault="00066DE5" w:rsidP="00E03654">
      <w:r w:rsidRPr="00A57D6D">
        <w:rPr>
          <w:rStyle w:val="Heading3Char"/>
          <w:b w:val="0"/>
          <w:bCs w:val="0"/>
          <w:noProof/>
        </w:rPr>
        <w:drawing>
          <wp:anchor distT="0" distB="0" distL="114300" distR="114300" simplePos="0" relativeHeight="251658244" behindDoc="1" locked="0" layoutInCell="1" allowOverlap="1" wp14:anchorId="601E6407" wp14:editId="0DF6FB2B">
            <wp:simplePos x="0" y="0"/>
            <wp:positionH relativeFrom="margin">
              <wp:posOffset>387985</wp:posOffset>
            </wp:positionH>
            <wp:positionV relativeFrom="paragraph">
              <wp:posOffset>299720</wp:posOffset>
            </wp:positionV>
            <wp:extent cx="361315" cy="361315"/>
            <wp:effectExtent l="0" t="0" r="635" b="635"/>
            <wp:wrapTight wrapText="bothSides">
              <wp:wrapPolygon edited="0">
                <wp:start x="0" y="0"/>
                <wp:lineTo x="0" y="19360"/>
                <wp:lineTo x="9111" y="20499"/>
                <wp:lineTo x="19360" y="20499"/>
                <wp:lineTo x="20499" y="19360"/>
                <wp:lineTo x="20499" y="5694"/>
                <wp:lineTo x="15944" y="0"/>
                <wp:lineTo x="0" y="0"/>
              </wp:wrapPolygon>
            </wp:wrapTight>
            <wp:docPr id="2111346910" name="Picture 6" descr="Date and tim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6910" name="Picture 6" descr="Date and time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599" w:rsidRPr="00595882">
        <w:rPr>
          <w:rStyle w:val="Heading3Char"/>
          <w:i/>
          <w:iCs/>
          <w:noProof/>
        </w:rPr>
        <w:drawing>
          <wp:anchor distT="0" distB="0" distL="114300" distR="114300" simplePos="0" relativeHeight="251658242" behindDoc="1" locked="0" layoutInCell="1" allowOverlap="1" wp14:anchorId="43469C32" wp14:editId="18CAD79E">
            <wp:simplePos x="0" y="0"/>
            <wp:positionH relativeFrom="column">
              <wp:posOffset>4361815</wp:posOffset>
            </wp:positionH>
            <wp:positionV relativeFrom="paragraph">
              <wp:posOffset>262255</wp:posOffset>
            </wp:positionV>
            <wp:extent cx="374650" cy="374650"/>
            <wp:effectExtent l="0" t="0" r="6350" b="6350"/>
            <wp:wrapTight wrapText="bothSides">
              <wp:wrapPolygon edited="0">
                <wp:start x="6590" y="0"/>
                <wp:lineTo x="0" y="10983"/>
                <wp:lineTo x="0" y="17573"/>
                <wp:lineTo x="3295" y="20868"/>
                <wp:lineTo x="9885" y="20868"/>
                <wp:lineTo x="20868" y="13180"/>
                <wp:lineTo x="20868" y="4393"/>
                <wp:lineTo x="10983" y="0"/>
                <wp:lineTo x="6590" y="0"/>
              </wp:wrapPolygon>
            </wp:wrapTight>
            <wp:docPr id="1781088690" name="Picture 3" descr="Ticket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90" name="Picture 3" descr="Tickets 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18" w:rsidRPr="007032B8">
        <w:rPr>
          <w:rStyle w:val="Heading3Char"/>
          <w:i/>
          <w:iCs/>
          <w:noProof/>
        </w:rPr>
        <mc:AlternateContent>
          <mc:Choice Requires="wps">
            <w:drawing>
              <wp:anchor distT="0" distB="0" distL="114300" distR="114300" simplePos="0" relativeHeight="251658245" behindDoc="0" locked="0" layoutInCell="1" allowOverlap="1" wp14:anchorId="17814500" wp14:editId="2461D4B4">
                <wp:simplePos x="0" y="0"/>
                <wp:positionH relativeFrom="column">
                  <wp:posOffset>4212590</wp:posOffset>
                </wp:positionH>
                <wp:positionV relativeFrom="paragraph">
                  <wp:posOffset>285851</wp:posOffset>
                </wp:positionV>
                <wp:extent cx="17780" cy="6389370"/>
                <wp:effectExtent l="0" t="0" r="20320" b="30480"/>
                <wp:wrapNone/>
                <wp:docPr id="950518960" name="Straight Connector 4"/>
                <wp:cNvGraphicFramePr/>
                <a:graphic xmlns:a="http://schemas.openxmlformats.org/drawingml/2006/main">
                  <a:graphicData uri="http://schemas.microsoft.com/office/word/2010/wordprocessingShape">
                    <wps:wsp>
                      <wps:cNvCnPr/>
                      <wps:spPr>
                        <a:xfrm>
                          <a:off x="0" y="0"/>
                          <a:ext cx="17780" cy="638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61B702" id="Straight Connector 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22.5pt" to="333.1pt,5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" strokecolor="#145a7b [3044]"/>
            </w:pict>
          </mc:Fallback>
        </mc:AlternateContent>
      </w:r>
    </w:p>
    <w:p w14:paraId="59CA5DAB" w14:textId="77777777" w:rsidR="00E03654" w:rsidRPr="00E03654" w:rsidRDefault="00E03654" w:rsidP="00E03654">
      <w:pPr>
        <w:sectPr w:rsidR="00E03654" w:rsidRPr="00E03654" w:rsidSect="00CD1CA0">
          <w:type w:val="continuous"/>
          <w:pgSz w:w="11906" w:h="16838"/>
          <w:pgMar w:top="3119" w:right="424" w:bottom="993" w:left="709" w:header="568" w:footer="475" w:gutter="0"/>
          <w:cols w:space="567"/>
          <w:docGrid w:linePitch="360"/>
        </w:sectPr>
      </w:pPr>
    </w:p>
    <w:p w14:paraId="31EE12B4" w14:textId="3568C1D2" w:rsidR="00D0058C" w:rsidRPr="00A57D6D" w:rsidRDefault="00886443" w:rsidP="00206E7B">
      <w:pPr>
        <w:pStyle w:val="Heading3"/>
        <w:ind w:left="720"/>
      </w:pPr>
      <w:r w:rsidRPr="00A57D6D">
        <w:rPr>
          <w:rStyle w:val="Heading3Char"/>
          <w:b/>
          <w:bCs/>
        </w:rPr>
        <w:t>9</w:t>
      </w:r>
      <w:r w:rsidR="00A35C6E">
        <w:rPr>
          <w:rStyle w:val="Heading3Char"/>
          <w:b/>
          <w:bCs/>
        </w:rPr>
        <w:t>.15</w:t>
      </w:r>
      <w:r w:rsidRPr="00A57D6D">
        <w:rPr>
          <w:rStyle w:val="Heading3Char"/>
          <w:b/>
          <w:bCs/>
        </w:rPr>
        <w:t xml:space="preserve">am – </w:t>
      </w:r>
      <w:r w:rsidR="00B34BD9">
        <w:rPr>
          <w:rStyle w:val="Heading3Char"/>
          <w:b/>
          <w:bCs/>
        </w:rPr>
        <w:t>4</w:t>
      </w:r>
      <w:r w:rsidR="00A35C6E">
        <w:rPr>
          <w:rStyle w:val="Heading3Char"/>
          <w:b/>
          <w:bCs/>
        </w:rPr>
        <w:t>.</w:t>
      </w:r>
      <w:r w:rsidR="00CA43E2">
        <w:rPr>
          <w:rStyle w:val="Heading3Char"/>
          <w:b/>
          <w:bCs/>
        </w:rPr>
        <w:t>3</w:t>
      </w:r>
      <w:r w:rsidR="00A35C6E">
        <w:rPr>
          <w:rStyle w:val="Heading3Char"/>
          <w:b/>
          <w:bCs/>
        </w:rPr>
        <w:t>0</w:t>
      </w:r>
      <w:r w:rsidR="00B34BD9">
        <w:rPr>
          <w:rStyle w:val="Heading3Char"/>
          <w:b/>
          <w:bCs/>
        </w:rPr>
        <w:t>pm</w:t>
      </w:r>
      <w:r w:rsidR="007E4A9F" w:rsidRPr="00A57D6D">
        <w:t xml:space="preserve"> | </w:t>
      </w:r>
      <w:r w:rsidR="00CA43E2" w:rsidRPr="00CA43E2">
        <w:rPr>
          <w:b w:val="0"/>
          <w:bCs w:val="0"/>
        </w:rPr>
        <w:t>Monday</w:t>
      </w:r>
      <w:r w:rsidR="00CA43E2">
        <w:rPr>
          <w:b w:val="0"/>
          <w:bCs w:val="0"/>
        </w:rPr>
        <w:t xml:space="preserve"> </w:t>
      </w:r>
      <w:r w:rsidR="007A6600" w:rsidRPr="00CA43E2">
        <w:rPr>
          <w:b w:val="0"/>
          <w:bCs w:val="0"/>
        </w:rPr>
        <w:t>16</w:t>
      </w:r>
      <w:r w:rsidR="007A6600" w:rsidRPr="00CA43E2">
        <w:rPr>
          <w:b w:val="0"/>
          <w:bCs w:val="0"/>
          <w:vertAlign w:val="superscript"/>
        </w:rPr>
        <w:t>th</w:t>
      </w:r>
      <w:r w:rsidR="007A6600">
        <w:rPr>
          <w:b w:val="0"/>
          <w:bCs w:val="0"/>
        </w:rPr>
        <w:t xml:space="preserve"> February 2026</w:t>
      </w:r>
    </w:p>
    <w:p w14:paraId="618A1747" w14:textId="0EE07547" w:rsidR="008A7009" w:rsidRPr="00A57D6D" w:rsidRDefault="00206E7B" w:rsidP="00206E7B">
      <w:pPr>
        <w:pStyle w:val="Heading3"/>
        <w:ind w:left="720"/>
      </w:pPr>
      <w:bookmarkStart w:id="0" w:name="_Hlk173238776"/>
      <w:r w:rsidRPr="00F527CF">
        <w:rPr>
          <w:noProof/>
        </w:rPr>
        <w:drawing>
          <wp:anchor distT="0" distB="0" distL="114300" distR="114300" simplePos="0" relativeHeight="251658241" behindDoc="1" locked="0" layoutInCell="1" allowOverlap="1" wp14:anchorId="337A278A" wp14:editId="0EEE80E3">
            <wp:simplePos x="0" y="0"/>
            <wp:positionH relativeFrom="column">
              <wp:posOffset>-73660</wp:posOffset>
            </wp:positionH>
            <wp:positionV relativeFrom="paragraph">
              <wp:posOffset>6350</wp:posOffset>
            </wp:positionV>
            <wp:extent cx="334010" cy="334010"/>
            <wp:effectExtent l="0" t="0" r="0" b="8890"/>
            <wp:wrapTight wrapText="bothSides">
              <wp:wrapPolygon edited="0">
                <wp:start x="4928" y="0"/>
                <wp:lineTo x="1232" y="3696"/>
                <wp:lineTo x="1232" y="9856"/>
                <wp:lineTo x="6160" y="19711"/>
                <wp:lineTo x="7392" y="20943"/>
                <wp:lineTo x="13551" y="20943"/>
                <wp:lineTo x="14783" y="19711"/>
                <wp:lineTo x="19711" y="9856"/>
                <wp:lineTo x="19711" y="4928"/>
                <wp:lineTo x="16015" y="0"/>
                <wp:lineTo x="4928" y="0"/>
              </wp:wrapPolygon>
            </wp:wrapTight>
            <wp:docPr id="643532069" name="Picture 5" descr="Loc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2069" name="Picture 5" descr="Location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7CF">
        <w:rPr>
          <w:rStyle w:val="Heading2Char"/>
          <w:i/>
          <w:iCs/>
          <w:noProof/>
          <w:color w:val="156082" w:themeColor="accent1"/>
        </w:rPr>
        <w:drawing>
          <wp:anchor distT="0" distB="0" distL="114300" distR="114300" simplePos="0" relativeHeight="251658240" behindDoc="1" locked="0" layoutInCell="1" allowOverlap="1" wp14:anchorId="29B9A4E3" wp14:editId="124C59D7">
            <wp:simplePos x="0" y="0"/>
            <wp:positionH relativeFrom="column">
              <wp:posOffset>-20320</wp:posOffset>
            </wp:positionH>
            <wp:positionV relativeFrom="paragraph">
              <wp:posOffset>631190</wp:posOffset>
            </wp:positionV>
            <wp:extent cx="259080" cy="259080"/>
            <wp:effectExtent l="0" t="0" r="7620" b="7620"/>
            <wp:wrapTight wrapText="bothSides">
              <wp:wrapPolygon edited="0">
                <wp:start x="3176" y="0"/>
                <wp:lineTo x="0" y="4765"/>
                <wp:lineTo x="0" y="17471"/>
                <wp:lineTo x="3176" y="20647"/>
                <wp:lineTo x="17471" y="20647"/>
                <wp:lineTo x="20647" y="17471"/>
                <wp:lineTo x="20647" y="3176"/>
                <wp:lineTo x="17471" y="0"/>
                <wp:lineTo x="3176" y="0"/>
              </wp:wrapPolygon>
            </wp:wrapTight>
            <wp:docPr id="1061277486" name="Picture 4"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7486" name="Picture 4" descr="Information symbo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009" w:rsidRPr="00F527CF">
        <w:t xml:space="preserve">Venue </w:t>
      </w:r>
      <w:bookmarkEnd w:id="0"/>
      <w:r w:rsidR="008A7009" w:rsidRPr="00F527CF">
        <w:t>name</w:t>
      </w:r>
      <w:r w:rsidR="007E4A9F" w:rsidRPr="00F527CF">
        <w:t xml:space="preserve"> </w:t>
      </w:r>
      <w:r w:rsidR="007E4A9F" w:rsidRPr="00A57D6D">
        <w:t xml:space="preserve">| </w:t>
      </w:r>
      <w:r w:rsidR="00A94A49" w:rsidRPr="00066DE5">
        <w:rPr>
          <w:b w:val="0"/>
          <w:bCs w:val="0"/>
          <w:color w:val="215E99" w:themeColor="text2" w:themeTint="BF"/>
        </w:rPr>
        <w:t>Brisbane Convention and Exhibition Centre</w:t>
      </w:r>
      <w:r w:rsidR="00066DE5" w:rsidRPr="00066DE5">
        <w:rPr>
          <w:b w:val="0"/>
          <w:bCs w:val="0"/>
          <w:color w:val="215E99" w:themeColor="text2" w:themeTint="BF"/>
        </w:rPr>
        <w:t>, South Bank</w:t>
      </w:r>
    </w:p>
    <w:p w14:paraId="740B449C" w14:textId="71857531" w:rsidR="00EC619D" w:rsidRPr="00595882" w:rsidRDefault="00163BD1" w:rsidP="00205131">
      <w:pPr>
        <w:pStyle w:val="Heading3"/>
      </w:pPr>
      <w:r w:rsidRPr="00595882">
        <w:t>Description</w:t>
      </w:r>
    </w:p>
    <w:p w14:paraId="01738827" w14:textId="0920E158" w:rsidR="00F95FCE" w:rsidRPr="00D00A51" w:rsidRDefault="00F95FCE" w:rsidP="00EC31B0">
      <w:pPr>
        <w:ind w:right="-29"/>
        <w:rPr>
          <w:rFonts w:cs="Arial"/>
          <w:bCs/>
          <w:noProof/>
          <w:color w:val="000000" w:themeColor="text1"/>
          <w:lang w:eastAsia="en-AU"/>
        </w:rPr>
      </w:pPr>
      <w:r w:rsidRPr="00D00A51">
        <w:rPr>
          <w:rFonts w:cs="Arial"/>
          <w:bCs/>
          <w:noProof/>
          <w:color w:val="000000" w:themeColor="text1"/>
          <w:lang w:eastAsia="en-AU"/>
        </w:rPr>
        <w:t xml:space="preserve">All people with disability can work, but traditional approaches have left too many shut out or underemployed. But more is possible! </w:t>
      </w:r>
      <w:r w:rsidR="00093175" w:rsidRPr="00D00A51">
        <w:rPr>
          <w:rFonts w:cs="Arial"/>
          <w:bCs/>
          <w:noProof/>
          <w:color w:val="000000" w:themeColor="text1"/>
          <w:lang w:eastAsia="en-AU"/>
        </w:rPr>
        <w:t>At this forum, you will hear from two MG&amp;A Customised Employment leaders, Therese Fimian and Randy Dicks, who draw on decades of combined experience delivering real jobs and meaningful careers for people with disability.</w:t>
      </w:r>
      <w:r w:rsidR="00093175" w:rsidRPr="00D00A51">
        <w:rPr>
          <w:bCs/>
        </w:rPr>
        <w:t xml:space="preserve"> </w:t>
      </w:r>
      <w:r w:rsidR="00093175" w:rsidRPr="00D00A51">
        <w:rPr>
          <w:rFonts w:cs="Arial"/>
          <w:bCs/>
          <w:noProof/>
          <w:color w:val="000000" w:themeColor="text1"/>
          <w:lang w:eastAsia="en-AU"/>
        </w:rPr>
        <w:t>Marc Gold &amp; Associates uses proven approaches to promote full participation of people with significant disabilities in communities and workplaces.</w:t>
      </w:r>
    </w:p>
    <w:p w14:paraId="33387542" w14:textId="63A3C0AA" w:rsidR="00DB4A78" w:rsidRPr="00FE04CC" w:rsidRDefault="00093175" w:rsidP="00BE1E8E">
      <w:pPr>
        <w:pStyle w:val="Heading3"/>
        <w:rPr>
          <w:noProof/>
          <w:lang w:eastAsia="en-AU"/>
        </w:rPr>
      </w:pPr>
      <w:r w:rsidRPr="00FE04CC">
        <w:rPr>
          <w:noProof/>
          <w:lang w:eastAsia="en-AU"/>
        </w:rPr>
        <w:t>F</w:t>
      </w:r>
      <w:r w:rsidR="00DB4A78" w:rsidRPr="00FE04CC">
        <w:rPr>
          <w:noProof/>
          <w:lang w:eastAsia="en-AU"/>
        </w:rPr>
        <w:t>orum</w:t>
      </w:r>
      <w:r w:rsidRPr="00FE04CC">
        <w:rPr>
          <w:noProof/>
          <w:lang w:eastAsia="en-AU"/>
        </w:rPr>
        <w:t xml:space="preserve"> Highlights</w:t>
      </w:r>
      <w:r w:rsidR="00DB4A78" w:rsidRPr="00FE04CC">
        <w:rPr>
          <w:noProof/>
          <w:lang w:eastAsia="en-AU"/>
        </w:rPr>
        <w:t>:</w:t>
      </w:r>
    </w:p>
    <w:p w14:paraId="16E45123" w14:textId="77777777" w:rsidR="00FA4F46" w:rsidRPr="00D00A51" w:rsidRDefault="00FA4F4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rPr>
        <w:t xml:space="preserve">Review the Customised Employment process, from Discovery to Job Development </w:t>
      </w:r>
    </w:p>
    <w:p w14:paraId="7A234F48" w14:textId="77777777" w:rsidR="00FA4F46" w:rsidRPr="00D00A51" w:rsidRDefault="00FA4F4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rPr>
        <w:t>Understand how Customised Employment increases the chances of real and meaningful employment</w:t>
      </w:r>
    </w:p>
    <w:p w14:paraId="05121087" w14:textId="7E825F27" w:rsidR="00FE04CC" w:rsidRPr="00FE04CC" w:rsidRDefault="00FA4F4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rPr>
        <w:t xml:space="preserve">Be inspired by stories of employment success </w:t>
      </w:r>
    </w:p>
    <w:p w14:paraId="7300D359" w14:textId="2313FB23" w:rsidR="00FA4F46" w:rsidRPr="00D00A51" w:rsidRDefault="00395FF6"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4C4556">
        <w:rPr>
          <w:noProof/>
        </w:rPr>
        <w:drawing>
          <wp:anchor distT="0" distB="0" distL="114300" distR="114300" simplePos="0" relativeHeight="251658246" behindDoc="1" locked="0" layoutInCell="1" allowOverlap="1" wp14:anchorId="4C6E048F" wp14:editId="7A2A8602">
            <wp:simplePos x="0" y="0"/>
            <wp:positionH relativeFrom="column">
              <wp:posOffset>4445635</wp:posOffset>
            </wp:positionH>
            <wp:positionV relativeFrom="paragraph">
              <wp:posOffset>371602</wp:posOffset>
            </wp:positionV>
            <wp:extent cx="1280380" cy="739775"/>
            <wp:effectExtent l="0" t="0" r="0" b="3175"/>
            <wp:wrapNone/>
            <wp:docPr id="397446724" name="Picture 6" descr="A close-up of a logo. Marc Gold and Associat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46724" name="Picture 6" descr="A close-up of a logo. Marc Gold and Associates logo.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038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A51" w:rsidRPr="00D00A51">
        <w:rPr>
          <w:rFonts w:eastAsia="Times New Roman"/>
          <w:color w:val="auto"/>
        </w:rPr>
        <w:t>Develop confidence and skills in building win-win relationships between jobseekers and employers</w:t>
      </w:r>
    </w:p>
    <w:p w14:paraId="7E08444E" w14:textId="3B78C46A" w:rsidR="00D00A51" w:rsidRPr="00D00A51" w:rsidRDefault="00D00A51" w:rsidP="00712A7C">
      <w:pPr>
        <w:pStyle w:val="ListParagraph"/>
        <w:numPr>
          <w:ilvl w:val="0"/>
          <w:numId w:val="8"/>
        </w:numPr>
        <w:spacing w:before="100" w:beforeAutospacing="1" w:after="100" w:afterAutospacing="1" w:line="240" w:lineRule="auto"/>
        <w:ind w:left="284"/>
        <w:rPr>
          <w:rFonts w:eastAsia="Times New Roman"/>
          <w:color w:val="auto"/>
          <w:lang w:val="en-AU" w:eastAsia="en-AU"/>
        </w:rPr>
      </w:pPr>
      <w:r w:rsidRPr="00D00A51">
        <w:rPr>
          <w:rFonts w:eastAsia="Times New Roman"/>
          <w:color w:val="auto"/>
          <w:lang w:eastAsia="en-AU"/>
        </w:rPr>
        <w:t>Gain practical strategies for dealing with barriers to employment</w:t>
      </w:r>
    </w:p>
    <w:p w14:paraId="3579F23C" w14:textId="03AC2710" w:rsidR="00171DD7" w:rsidRPr="00294AAF" w:rsidRDefault="00171DD7" w:rsidP="0025184C">
      <w:pPr>
        <w:ind w:left="720"/>
        <w:rPr>
          <w:rStyle w:val="Heading2Char"/>
          <w:rFonts w:asciiTheme="minorHAnsi" w:hAnsiTheme="minorHAnsi"/>
          <w:b w:val="0"/>
          <w:bCs w:val="0"/>
          <w:color w:val="auto"/>
          <w:sz w:val="28"/>
          <w:szCs w:val="28"/>
        </w:rPr>
      </w:pPr>
      <w:r w:rsidRPr="00294AAF">
        <w:rPr>
          <w:rStyle w:val="Heading3Char"/>
        </w:rPr>
        <w:t>Ticke</w:t>
      </w:r>
      <w:r w:rsidR="006C17C5" w:rsidRPr="00294AAF">
        <w:rPr>
          <w:rStyle w:val="Heading3Char"/>
        </w:rPr>
        <w:t>ts</w:t>
      </w:r>
      <w:r w:rsidRPr="00CD5157">
        <w:rPr>
          <w:rStyle w:val="Heading7Char"/>
        </w:rPr>
        <w:t xml:space="preserve"> </w:t>
      </w:r>
      <w:r w:rsidR="0025184C">
        <w:rPr>
          <w:rStyle w:val="Heading7Char"/>
        </w:rPr>
        <w:br/>
      </w:r>
      <w:r w:rsidR="006A25B5" w:rsidRPr="00BC1FA9">
        <w:rPr>
          <w:rStyle w:val="Heading2Char"/>
          <w:rFonts w:asciiTheme="minorHAnsi" w:hAnsiTheme="minorHAnsi"/>
          <w:color w:val="auto"/>
          <w:sz w:val="28"/>
          <w:szCs w:val="28"/>
        </w:rPr>
        <w:t>$</w:t>
      </w:r>
      <w:r w:rsidR="00DB4A78" w:rsidRPr="00BC1FA9">
        <w:rPr>
          <w:rStyle w:val="Heading2Char"/>
          <w:rFonts w:asciiTheme="minorHAnsi" w:hAnsiTheme="minorHAnsi"/>
          <w:color w:val="auto"/>
          <w:sz w:val="28"/>
          <w:szCs w:val="28"/>
        </w:rPr>
        <w:t>5</w:t>
      </w:r>
      <w:r w:rsidR="00F51CBB">
        <w:rPr>
          <w:rStyle w:val="Heading2Char"/>
          <w:rFonts w:asciiTheme="minorHAnsi" w:hAnsiTheme="minorHAnsi"/>
          <w:color w:val="auto"/>
          <w:sz w:val="28"/>
          <w:szCs w:val="28"/>
        </w:rPr>
        <w:t>5</w:t>
      </w:r>
      <w:r w:rsidR="006A25B5" w:rsidRPr="00BC1FA9">
        <w:rPr>
          <w:rStyle w:val="Heading2Char"/>
          <w:rFonts w:asciiTheme="minorHAnsi" w:hAnsiTheme="minorHAnsi"/>
          <w:b w:val="0"/>
          <w:bCs w:val="0"/>
          <w:color w:val="auto"/>
          <w:sz w:val="28"/>
          <w:szCs w:val="28"/>
        </w:rPr>
        <w:t xml:space="preserve"> </w:t>
      </w:r>
      <w:r w:rsidR="006A25B5" w:rsidRPr="00BC1FA9">
        <w:rPr>
          <w:rStyle w:val="Heading2Char"/>
          <w:rFonts w:asciiTheme="minorHAnsi" w:hAnsiTheme="minorHAnsi"/>
          <w:b w:val="0"/>
          <w:bCs w:val="0"/>
          <w:color w:val="262626" w:themeColor="text1" w:themeTint="D9"/>
          <w:sz w:val="28"/>
          <w:szCs w:val="28"/>
        </w:rPr>
        <w:t xml:space="preserve">people with disability </w:t>
      </w:r>
      <w:r w:rsidR="00D0058C" w:rsidRPr="00BC1FA9">
        <w:rPr>
          <w:rStyle w:val="Heading2Char"/>
          <w:rFonts w:asciiTheme="minorHAnsi" w:hAnsiTheme="minorHAnsi"/>
          <w:b w:val="0"/>
          <w:bCs w:val="0"/>
          <w:color w:val="262626" w:themeColor="text1" w:themeTint="D9"/>
          <w:sz w:val="28"/>
          <w:szCs w:val="28"/>
        </w:rPr>
        <w:t xml:space="preserve">and </w:t>
      </w:r>
      <w:r w:rsidR="006A25B5" w:rsidRPr="00BC1FA9">
        <w:rPr>
          <w:rStyle w:val="Heading2Char"/>
          <w:rFonts w:asciiTheme="minorHAnsi" w:hAnsiTheme="minorHAnsi"/>
          <w:b w:val="0"/>
          <w:bCs w:val="0"/>
          <w:color w:val="262626" w:themeColor="text1" w:themeTint="D9"/>
          <w:sz w:val="28"/>
          <w:szCs w:val="28"/>
        </w:rPr>
        <w:t>family members</w:t>
      </w:r>
      <w:r w:rsidR="0025184C">
        <w:rPr>
          <w:rStyle w:val="Heading2Char"/>
          <w:rFonts w:asciiTheme="minorHAnsi" w:hAnsiTheme="minorHAnsi"/>
          <w:b w:val="0"/>
          <w:bCs w:val="0"/>
          <w:color w:val="262626" w:themeColor="text1" w:themeTint="D9"/>
          <w:sz w:val="28"/>
          <w:szCs w:val="28"/>
        </w:rPr>
        <w:br/>
      </w:r>
      <w:r w:rsidR="006A25B5" w:rsidRPr="00BC1FA9">
        <w:rPr>
          <w:rStyle w:val="Heading2Char"/>
          <w:rFonts w:asciiTheme="minorHAnsi" w:hAnsiTheme="minorHAnsi"/>
          <w:color w:val="auto"/>
          <w:sz w:val="28"/>
          <w:szCs w:val="28"/>
        </w:rPr>
        <w:t>$</w:t>
      </w:r>
      <w:r w:rsidR="00DB4A78" w:rsidRPr="00BC1FA9">
        <w:rPr>
          <w:rStyle w:val="Heading2Char"/>
          <w:rFonts w:asciiTheme="minorHAnsi" w:hAnsiTheme="minorHAnsi"/>
          <w:color w:val="auto"/>
          <w:sz w:val="28"/>
          <w:szCs w:val="28"/>
        </w:rPr>
        <w:t>1</w:t>
      </w:r>
      <w:r w:rsidR="000C449D" w:rsidRPr="00BC1FA9">
        <w:rPr>
          <w:rStyle w:val="Heading2Char"/>
          <w:rFonts w:asciiTheme="minorHAnsi" w:hAnsiTheme="minorHAnsi"/>
          <w:color w:val="auto"/>
          <w:sz w:val="28"/>
          <w:szCs w:val="28"/>
        </w:rPr>
        <w:t>75</w:t>
      </w:r>
      <w:r w:rsidR="00FE04CC" w:rsidRPr="00BC1FA9">
        <w:rPr>
          <w:rStyle w:val="Heading2Char"/>
          <w:rFonts w:asciiTheme="minorHAnsi" w:hAnsiTheme="minorHAnsi"/>
          <w:color w:val="auto"/>
          <w:sz w:val="28"/>
          <w:szCs w:val="28"/>
        </w:rPr>
        <w:t xml:space="preserve"> </w:t>
      </w:r>
      <w:r w:rsidR="00D376C4" w:rsidRPr="00BC1FA9">
        <w:rPr>
          <w:rStyle w:val="Heading2Char"/>
          <w:rFonts w:asciiTheme="minorHAnsi" w:hAnsiTheme="minorHAnsi"/>
          <w:b w:val="0"/>
          <w:bCs w:val="0"/>
          <w:color w:val="262626" w:themeColor="text1" w:themeTint="D9"/>
          <w:sz w:val="28"/>
          <w:szCs w:val="28"/>
        </w:rPr>
        <w:t>w</w:t>
      </w:r>
      <w:r w:rsidR="006A25B5" w:rsidRPr="00BC1FA9">
        <w:rPr>
          <w:rStyle w:val="Heading2Char"/>
          <w:rFonts w:asciiTheme="minorHAnsi" w:hAnsiTheme="minorHAnsi"/>
          <w:b w:val="0"/>
          <w:bCs w:val="0"/>
          <w:color w:val="262626" w:themeColor="text1" w:themeTint="D9"/>
          <w:sz w:val="28"/>
          <w:szCs w:val="28"/>
        </w:rPr>
        <w:t>orkers</w:t>
      </w:r>
      <w:r w:rsidR="00DB3602" w:rsidRPr="00BC1FA9">
        <w:rPr>
          <w:rStyle w:val="Heading2Char"/>
          <w:rFonts w:asciiTheme="minorHAnsi" w:hAnsiTheme="minorHAnsi"/>
          <w:b w:val="0"/>
          <w:bCs w:val="0"/>
          <w:color w:val="262626" w:themeColor="text1" w:themeTint="D9"/>
          <w:sz w:val="28"/>
          <w:szCs w:val="28"/>
        </w:rPr>
        <w:t>.</w:t>
      </w:r>
      <w:r w:rsidR="003B3BDB" w:rsidRPr="00BC1FA9">
        <w:rPr>
          <w:rStyle w:val="Heading2Char"/>
          <w:rFonts w:asciiTheme="minorHAnsi" w:hAnsiTheme="minorHAnsi"/>
          <w:b w:val="0"/>
          <w:bCs w:val="0"/>
          <w:color w:val="262626" w:themeColor="text1" w:themeTint="D9"/>
          <w:sz w:val="28"/>
          <w:szCs w:val="28"/>
        </w:rPr>
        <w:t xml:space="preserve"> </w:t>
      </w:r>
    </w:p>
    <w:p w14:paraId="4CDDC489" w14:textId="65F7E412" w:rsidR="00DB1907" w:rsidRPr="0038008B" w:rsidRDefault="00DB1907" w:rsidP="00C63F95">
      <w:pPr>
        <w:spacing w:before="360"/>
        <w:rPr>
          <w:color w:val="F0467F"/>
          <w:sz w:val="28"/>
          <w:szCs w:val="28"/>
        </w:rPr>
      </w:pPr>
      <w:r w:rsidRPr="00595882">
        <w:rPr>
          <w:rStyle w:val="Heading3Char"/>
        </w:rPr>
        <w:t>RSVP</w:t>
      </w:r>
      <w:r w:rsidRPr="00A57D6D">
        <w:rPr>
          <w:rStyle w:val="Heading3Char"/>
        </w:rPr>
        <w:t>:</w:t>
      </w:r>
      <w:r w:rsidRPr="00E50CCF">
        <w:rPr>
          <w:color w:val="435967"/>
          <w:sz w:val="28"/>
          <w:szCs w:val="28"/>
        </w:rPr>
        <w:t xml:space="preserve"> </w:t>
      </w:r>
      <w:r w:rsidR="000C449D" w:rsidRPr="00FE04CC">
        <w:rPr>
          <w:color w:val="auto"/>
        </w:rPr>
        <w:t>Wednesday 4</w:t>
      </w:r>
      <w:r w:rsidR="000C449D" w:rsidRPr="00FE04CC">
        <w:rPr>
          <w:color w:val="auto"/>
          <w:vertAlign w:val="superscript"/>
        </w:rPr>
        <w:t>th</w:t>
      </w:r>
      <w:r w:rsidR="000C449D" w:rsidRPr="00FE04CC">
        <w:rPr>
          <w:color w:val="auto"/>
        </w:rPr>
        <w:t xml:space="preserve"> </w:t>
      </w:r>
      <w:r w:rsidR="007A6600" w:rsidRPr="00FE04CC">
        <w:rPr>
          <w:color w:val="auto"/>
        </w:rPr>
        <w:t>February 2026</w:t>
      </w:r>
    </w:p>
    <w:p w14:paraId="3A573ACC" w14:textId="2117C6EB" w:rsidR="00A94A49" w:rsidRPr="00BC1FA9" w:rsidRDefault="000C1ED0" w:rsidP="00BC1FA9">
      <w:pPr>
        <w:jc w:val="center"/>
        <w:rPr>
          <w:b/>
          <w:bCs/>
          <w:color w:val="auto"/>
        </w:rPr>
      </w:pPr>
      <w:r>
        <w:rPr>
          <w:b/>
          <w:bCs/>
          <w:noProof/>
          <w:color w:val="auto"/>
          <w14:ligatures w14:val="standardContextual"/>
        </w:rPr>
        <w:drawing>
          <wp:anchor distT="0" distB="0" distL="114300" distR="114300" simplePos="0" relativeHeight="251658250" behindDoc="1" locked="0" layoutInCell="1" allowOverlap="1" wp14:anchorId="03FB7E20" wp14:editId="3A0734EC">
            <wp:simplePos x="0" y="0"/>
            <wp:positionH relativeFrom="column">
              <wp:posOffset>748665</wp:posOffset>
            </wp:positionH>
            <wp:positionV relativeFrom="paragraph">
              <wp:posOffset>257810</wp:posOffset>
            </wp:positionV>
            <wp:extent cx="979805" cy="952739"/>
            <wp:effectExtent l="0" t="0" r="0" b="0"/>
            <wp:wrapNone/>
            <wp:docPr id="1803768711" name="Picture 4"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68711" name="Picture 4" descr="A qr code with a white background&#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979805" cy="952739"/>
                    </a:xfrm>
                    <a:prstGeom prst="rect">
                      <a:avLst/>
                    </a:prstGeom>
                  </pic:spPr>
                </pic:pic>
              </a:graphicData>
            </a:graphic>
            <wp14:sizeRelH relativeFrom="page">
              <wp14:pctWidth>0</wp14:pctWidth>
            </wp14:sizeRelH>
            <wp14:sizeRelV relativeFrom="page">
              <wp14:pctHeight>0</wp14:pctHeight>
            </wp14:sizeRelV>
          </wp:anchor>
        </w:drawing>
      </w:r>
      <w:r w:rsidR="00DB1907" w:rsidRPr="00395FF6">
        <w:rPr>
          <w:b/>
          <w:bCs/>
          <w:color w:val="auto"/>
        </w:rPr>
        <w:t>Registrations Essential</w:t>
      </w:r>
    </w:p>
    <w:p w14:paraId="37D488D4" w14:textId="7C476F87" w:rsidR="007A6600" w:rsidRPr="0038008B" w:rsidRDefault="007A6600" w:rsidP="00C65493">
      <w:pPr>
        <w:jc w:val="center"/>
        <w:rPr>
          <w:color w:val="262626" w:themeColor="text1" w:themeTint="D9"/>
          <w:sz w:val="28"/>
          <w:szCs w:val="28"/>
        </w:rPr>
      </w:pPr>
    </w:p>
    <w:p w14:paraId="707E04DD" w14:textId="3D1E69AC" w:rsidR="00395FF6" w:rsidRDefault="00395FF6" w:rsidP="00300BFF">
      <w:pPr>
        <w:jc w:val="center"/>
        <w:rPr>
          <w:color w:val="262626" w:themeColor="text1" w:themeTint="D9"/>
        </w:rPr>
      </w:pPr>
    </w:p>
    <w:p w14:paraId="2C1CAD04" w14:textId="1382EF01" w:rsidR="00395FF6" w:rsidRDefault="00395FF6" w:rsidP="00300BFF">
      <w:pPr>
        <w:jc w:val="center"/>
        <w:rPr>
          <w:color w:val="262626" w:themeColor="text1" w:themeTint="D9"/>
        </w:rPr>
      </w:pPr>
    </w:p>
    <w:p w14:paraId="7D9097B0" w14:textId="2D8D9869" w:rsidR="0072075B" w:rsidRPr="00FE04CC" w:rsidRDefault="00C65493" w:rsidP="00300BFF">
      <w:pPr>
        <w:jc w:val="center"/>
        <w:rPr>
          <w:rStyle w:val="Hyperlink"/>
        </w:rPr>
      </w:pPr>
      <w:r w:rsidRPr="00FE04CC">
        <w:rPr>
          <w:color w:val="262626" w:themeColor="text1" w:themeTint="D9"/>
        </w:rPr>
        <w:t xml:space="preserve">For more details &amp; tickets visit </w:t>
      </w:r>
      <w:hyperlink r:id="rId20" w:history="1">
        <w:r w:rsidRPr="00FE04CC">
          <w:rPr>
            <w:rStyle w:val="Hyperlink"/>
            <w:color w:val="215E99" w:themeColor="text2" w:themeTint="BF"/>
          </w:rPr>
          <w:t>www.cru.org.au</w:t>
        </w:r>
      </w:hyperlink>
    </w:p>
    <w:p w14:paraId="0BFDB00F" w14:textId="42EFC7AC" w:rsidR="00774E23" w:rsidRDefault="00395FF6" w:rsidP="005004A7">
      <w:pPr>
        <w:spacing w:line="240" w:lineRule="auto"/>
        <w:rPr>
          <w:noProof/>
          <w:color w:val="auto"/>
          <w14:ligatures w14:val="standardContextual"/>
        </w:rPr>
      </w:pPr>
      <w:r>
        <w:rPr>
          <w:noProof/>
          <w14:ligatures w14:val="standardContextual"/>
        </w:rPr>
        <w:drawing>
          <wp:anchor distT="0" distB="0" distL="114300" distR="114300" simplePos="0" relativeHeight="251658247" behindDoc="1" locked="0" layoutInCell="1" allowOverlap="1" wp14:anchorId="2D56904D" wp14:editId="78397665">
            <wp:simplePos x="0" y="0"/>
            <wp:positionH relativeFrom="column">
              <wp:posOffset>1472565</wp:posOffset>
            </wp:positionH>
            <wp:positionV relativeFrom="paragraph">
              <wp:posOffset>1702435</wp:posOffset>
            </wp:positionV>
            <wp:extent cx="914400" cy="908685"/>
            <wp:effectExtent l="0" t="0" r="0" b="5715"/>
            <wp:wrapNone/>
            <wp:docPr id="130653145" name="Picture 5" descr="A group of colorful square icons. School to 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3145" name="Picture 5" descr="A group of colorful square icons. School to work logo.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08685"/>
                    </a:xfrm>
                    <a:prstGeom prst="rect">
                      <a:avLst/>
                    </a:prstGeom>
                  </pic:spPr>
                </pic:pic>
              </a:graphicData>
            </a:graphic>
            <wp14:sizeRelH relativeFrom="page">
              <wp14:pctWidth>0</wp14:pctWidth>
            </wp14:sizeRelH>
            <wp14:sizeRelV relativeFrom="page">
              <wp14:pctHeight>0</wp14:pctHeight>
            </wp14:sizeRelV>
          </wp:anchor>
        </w:drawing>
      </w:r>
      <w:r w:rsidR="00FA39DD" w:rsidRPr="00B41936">
        <w:rPr>
          <w:color w:val="auto"/>
        </w:rPr>
        <w:t>Please contact CRU if there is anything we can do to assist you to attend this event.</w:t>
      </w:r>
      <w:r w:rsidR="00351F53" w:rsidRPr="00B41936">
        <w:rPr>
          <w:b/>
          <w:bCs/>
          <w:noProof/>
          <w:color w:val="auto"/>
          <w14:ligatures w14:val="standardContextual"/>
        </w:rPr>
        <w:t xml:space="preserve"> </w:t>
      </w:r>
      <w:r w:rsidR="00B41936">
        <w:rPr>
          <w:b/>
          <w:bCs/>
          <w:noProof/>
          <w:color w:val="FFFFFF" w:themeColor="background1"/>
          <w14:ligatures w14:val="standardContextual"/>
        </w:rPr>
        <w:br/>
      </w:r>
      <w:r w:rsidR="00B41936">
        <w:rPr>
          <w:i/>
          <w:iCs/>
          <w:noProof/>
          <w:color w:val="auto"/>
          <w14:ligatures w14:val="standardContextual"/>
        </w:rPr>
        <w:br/>
      </w:r>
      <w:r w:rsidR="00B41936" w:rsidRPr="00B41936">
        <w:rPr>
          <w:noProof/>
          <w:color w:val="auto"/>
          <w14:ligatures w14:val="standardContextual"/>
        </w:rPr>
        <w:t>The project is being provided as part of the funding from the Australian Government Department of Health, Disability and Ageing</w:t>
      </w:r>
      <w:r w:rsidR="00105E0B">
        <w:rPr>
          <w:noProof/>
          <w:color w:val="auto"/>
          <w14:ligatures w14:val="standardContextual"/>
        </w:rPr>
        <w:t>.</w:t>
      </w:r>
    </w:p>
    <w:p w14:paraId="03CBDFF0" w14:textId="77777777" w:rsidR="00774E23" w:rsidRDefault="00774E23">
      <w:pPr>
        <w:spacing w:after="160" w:line="259" w:lineRule="auto"/>
        <w:rPr>
          <w:noProof/>
          <w:color w:val="auto"/>
          <w14:ligatures w14:val="standardContextual"/>
        </w:rPr>
      </w:pPr>
      <w:r>
        <w:rPr>
          <w:noProof/>
          <w:color w:val="auto"/>
          <w14:ligatures w14:val="standardContextual"/>
        </w:rPr>
        <w:br w:type="page"/>
      </w:r>
    </w:p>
    <w:p w14:paraId="4C35F937" w14:textId="77777777" w:rsidR="00FF26D2" w:rsidRDefault="00FF26D2" w:rsidP="005004A7">
      <w:pPr>
        <w:spacing w:line="240" w:lineRule="auto"/>
        <w:rPr>
          <w:noProof/>
          <w:color w:val="auto"/>
          <w14:ligatures w14:val="standardContextual"/>
        </w:rPr>
      </w:pPr>
    </w:p>
    <w:p w14:paraId="0A2D34B1" w14:textId="77777777" w:rsidR="00FF26D2" w:rsidRDefault="00FF26D2" w:rsidP="005004A7">
      <w:pPr>
        <w:spacing w:line="240" w:lineRule="auto"/>
        <w:rPr>
          <w:noProof/>
          <w:color w:val="auto"/>
          <w14:ligatures w14:val="standardContextual"/>
        </w:rPr>
      </w:pPr>
    </w:p>
    <w:p w14:paraId="730D151C" w14:textId="77777777" w:rsidR="00FF26D2" w:rsidRDefault="00FF26D2" w:rsidP="005004A7">
      <w:pPr>
        <w:spacing w:line="240" w:lineRule="auto"/>
        <w:rPr>
          <w:noProof/>
          <w:color w:val="auto"/>
          <w14:ligatures w14:val="standardContextual"/>
        </w:rPr>
      </w:pPr>
    </w:p>
    <w:p w14:paraId="42EC6D45" w14:textId="3F1B579A" w:rsidR="00FF26D2" w:rsidRDefault="00294AAF" w:rsidP="00294AAF">
      <w:pPr>
        <w:pStyle w:val="Heading3"/>
        <w:rPr>
          <w:noProof/>
        </w:rPr>
      </w:pPr>
      <w:r>
        <w:rPr>
          <w:noProof/>
        </w:rPr>
        <w:t>P</w:t>
      </w:r>
      <w:r w:rsidR="00FF26D2">
        <w:rPr>
          <w:noProof/>
        </w:rPr>
        <w:t>resenters:</w:t>
      </w:r>
      <w:r>
        <w:rPr>
          <w:noProof/>
        </w:rPr>
        <w:br/>
      </w:r>
      <w:r w:rsidRPr="00294AAF">
        <w:t xml:space="preserve">Therese </w:t>
      </w:r>
      <w:r w:rsidR="00200449">
        <w:t>F</w:t>
      </w:r>
      <w:r w:rsidRPr="00294AAF">
        <w:t>imian</w:t>
      </w:r>
    </w:p>
    <w:p w14:paraId="7C5423D6" w14:textId="16FC7A8D" w:rsidR="00E07DEB" w:rsidRDefault="00B4799E" w:rsidP="00286755">
      <w:pPr>
        <w:spacing w:after="0" w:line="240" w:lineRule="auto"/>
        <w:rPr>
          <w:noProof/>
          <w:color w:val="auto"/>
          <w14:ligatures w14:val="standardContextual"/>
        </w:rPr>
      </w:pPr>
      <w:r>
        <w:rPr>
          <w:noProof/>
          <w:color w:val="auto"/>
          <w14:ligatures w14:val="standardContextual"/>
        </w:rPr>
        <w:drawing>
          <wp:anchor distT="0" distB="0" distL="114300" distR="114300" simplePos="0" relativeHeight="251658248" behindDoc="1" locked="0" layoutInCell="1" allowOverlap="1" wp14:anchorId="02C10924" wp14:editId="153BEF86">
            <wp:simplePos x="0" y="0"/>
            <wp:positionH relativeFrom="column">
              <wp:posOffset>4643755</wp:posOffset>
            </wp:positionH>
            <wp:positionV relativeFrom="paragraph">
              <wp:posOffset>21702</wp:posOffset>
            </wp:positionV>
            <wp:extent cx="1877695" cy="1909445"/>
            <wp:effectExtent l="0" t="0" r="8255" b="0"/>
            <wp:wrapNone/>
            <wp:docPr id="1993460777" name="Picture 5" descr="A headshot photo of a woman smiling, Therese Fimian, Marc Gold and Associa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60777" name="Picture 5" descr="A headshot photo of a woman smiling, Therese Fimian, Marc Gold and Associate.&#10;&#10;"/>
                    <pic:cNvPicPr/>
                  </pic:nvPicPr>
                  <pic:blipFill>
                    <a:blip r:embed="rId22">
                      <a:extLst>
                        <a:ext uri="{28A0092B-C50C-407E-A947-70E740481C1C}">
                          <a14:useLocalDpi xmlns:a14="http://schemas.microsoft.com/office/drawing/2010/main" val="0"/>
                        </a:ext>
                      </a:extLst>
                    </a:blip>
                    <a:stretch>
                      <a:fillRect/>
                    </a:stretch>
                  </pic:blipFill>
                  <pic:spPr>
                    <a:xfrm>
                      <a:off x="0" y="0"/>
                      <a:ext cx="1877695" cy="1909445"/>
                    </a:xfrm>
                    <a:prstGeom prst="rect">
                      <a:avLst/>
                    </a:prstGeom>
                  </pic:spPr>
                </pic:pic>
              </a:graphicData>
            </a:graphic>
            <wp14:sizeRelH relativeFrom="page">
              <wp14:pctWidth>0</wp14:pctWidth>
            </wp14:sizeRelH>
            <wp14:sizeRelV relativeFrom="page">
              <wp14:pctHeight>0</wp14:pctHeight>
            </wp14:sizeRelV>
          </wp:anchor>
        </w:drawing>
      </w:r>
      <w:r w:rsidR="00B772F3" w:rsidRPr="00B772F3">
        <w:rPr>
          <w:noProof/>
          <w:color w:val="auto"/>
          <w14:ligatures w14:val="standardContextual"/>
        </w:rPr>
        <w:t>Therese has worked in the disability employment field for 25 years, overseeing national workforce, research, and demonstration projects in the US to increase access to employment and economic empowerment for individuals with significant disabilities. For nearly ten years, Therese directed a national Customised Employment initiative through which jobs and internships were customised and strong partnerships with businesses were established. She has worked with national and state agencies to develop and improve strategy and policy, to increase access to services that result in competitive, inclusive employment for individuals with disabilities. Therese joined Marc Gold &amp; Associates (MG&amp;A) in 2019 and became president of the organisation in 2022.</w:t>
      </w:r>
    </w:p>
    <w:p w14:paraId="6C1230AA" w14:textId="4655E6EB" w:rsidR="00294AAF" w:rsidRDefault="00A40126" w:rsidP="00294AAF">
      <w:pPr>
        <w:pStyle w:val="Heading3"/>
        <w:rPr>
          <w:noProof/>
        </w:rPr>
      </w:pPr>
      <w:r>
        <w:rPr>
          <w:noProof/>
          <w:color w:val="auto"/>
          <w14:ligatures w14:val="standardContextual"/>
        </w:rPr>
        <w:drawing>
          <wp:anchor distT="0" distB="0" distL="114300" distR="114300" simplePos="0" relativeHeight="251658249" behindDoc="1" locked="0" layoutInCell="1" allowOverlap="1" wp14:anchorId="791625C3" wp14:editId="6E47674D">
            <wp:simplePos x="0" y="0"/>
            <wp:positionH relativeFrom="column">
              <wp:posOffset>4744720</wp:posOffset>
            </wp:positionH>
            <wp:positionV relativeFrom="paragraph">
              <wp:posOffset>499222</wp:posOffset>
            </wp:positionV>
            <wp:extent cx="1697804" cy="2332582"/>
            <wp:effectExtent l="0" t="0" r="0" b="0"/>
            <wp:wrapNone/>
            <wp:docPr id="637514080" name="Picture 6" descr="A headshot photo of a man smiling, Randy Dicks, Marc Gold and Assoc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14080" name="Picture 6" descr="A headshot photo of a man smiling, Randy Dicks, Marc Gold and Associate."/>
                    <pic:cNvPicPr/>
                  </pic:nvPicPr>
                  <pic:blipFill>
                    <a:blip r:embed="rId23">
                      <a:extLst>
                        <a:ext uri="{28A0092B-C50C-407E-A947-70E740481C1C}">
                          <a14:useLocalDpi xmlns:a14="http://schemas.microsoft.com/office/drawing/2010/main" val="0"/>
                        </a:ext>
                      </a:extLst>
                    </a:blip>
                    <a:stretch>
                      <a:fillRect/>
                    </a:stretch>
                  </pic:blipFill>
                  <pic:spPr>
                    <a:xfrm>
                      <a:off x="0" y="0"/>
                      <a:ext cx="1697804" cy="2332582"/>
                    </a:xfrm>
                    <a:prstGeom prst="rect">
                      <a:avLst/>
                    </a:prstGeom>
                  </pic:spPr>
                </pic:pic>
              </a:graphicData>
            </a:graphic>
            <wp14:sizeRelH relativeFrom="page">
              <wp14:pctWidth>0</wp14:pctWidth>
            </wp14:sizeRelH>
            <wp14:sizeRelV relativeFrom="page">
              <wp14:pctHeight>0</wp14:pctHeight>
            </wp14:sizeRelV>
          </wp:anchor>
        </w:drawing>
      </w:r>
      <w:r w:rsidR="00294AAF">
        <w:rPr>
          <w:noProof/>
        </w:rPr>
        <w:t>Randy Dicks</w:t>
      </w:r>
    </w:p>
    <w:p w14:paraId="66DBB5E9" w14:textId="59879433" w:rsidR="00FF26D2" w:rsidRPr="00105E0B" w:rsidRDefault="00FF26D2" w:rsidP="005004A7">
      <w:pPr>
        <w:spacing w:line="240" w:lineRule="auto"/>
        <w:rPr>
          <w:noProof/>
          <w:color w:val="auto"/>
          <w14:ligatures w14:val="standardContextual"/>
        </w:rPr>
      </w:pPr>
      <w:r w:rsidRPr="00FF26D2">
        <w:rPr>
          <w:noProof/>
          <w:color w:val="auto"/>
          <w14:ligatures w14:val="standardContextual"/>
        </w:rPr>
        <w:t>Randy’s work in the human service field is vast— ranging from working with the homeless, victims of sexual abuse, those with criminal histories, and those who experience mental health, physical, and intellectual disabilities. Although varied in experience, his work has always focused on each individual, their goals and needs, and tailoring services to what will work best for them. He strives to implement this philosophy every day. Randy has found that Customised Employment truly is a way to help people with significant barriers to employment find meaning and purpose through a job in the community, making real wages and living the life they envision for themselves. Randy joined MG&amp;A as a consultant in 2013. He is a lead instructor for MG&amp;A as well as the director of MG&amp;A’s Performance-Based Certification program.</w:t>
      </w:r>
    </w:p>
    <w:sectPr w:rsidR="00FF26D2" w:rsidRPr="00105E0B" w:rsidSect="005720B1">
      <w:type w:val="continuous"/>
      <w:pgSz w:w="11906" w:h="16838"/>
      <w:pgMar w:top="4253" w:right="424" w:bottom="709" w:left="709" w:header="568" w:footer="335" w:gutter="0"/>
      <w:cols w:num="2" w:space="567" w:equalWidth="0">
        <w:col w:w="6350" w:space="567"/>
        <w:col w:w="38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1B53" w14:textId="77777777" w:rsidR="002D76F5" w:rsidRDefault="002D76F5" w:rsidP="00F80AE6">
      <w:pPr>
        <w:spacing w:after="0" w:line="240" w:lineRule="auto"/>
      </w:pPr>
      <w:r>
        <w:separator/>
      </w:r>
    </w:p>
  </w:endnote>
  <w:endnote w:type="continuationSeparator" w:id="0">
    <w:p w14:paraId="4B4E3DB2" w14:textId="77777777" w:rsidR="002D76F5" w:rsidRDefault="002D76F5" w:rsidP="00F8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B1C" w14:textId="77777777" w:rsidR="0014136E" w:rsidRDefault="00DB7711" w:rsidP="009B5EF2">
    <w:pPr>
      <w:pStyle w:val="cvgsua"/>
      <w:tabs>
        <w:tab w:val="left" w:pos="1217"/>
        <w:tab w:val="center" w:pos="5528"/>
      </w:tabs>
      <w:spacing w:before="0" w:beforeAutospacing="0" w:after="0" w:afterAutospacing="0"/>
      <w:ind w:left="943" w:firstLine="1217"/>
      <w:jc w:val="center"/>
      <w:rPr>
        <w:rStyle w:val="oypena"/>
        <w:rFonts w:ascii="Avenir Next LT Pro Demi" w:eastAsiaTheme="majorEastAsia" w:hAnsi="Avenir Next LT Pro Demi"/>
        <w:color w:val="FFFFFF" w:themeColor="background1"/>
        <w:sz w:val="28"/>
        <w:szCs w:val="28"/>
      </w:rPr>
    </w:pPr>
    <w:r>
      <w:rPr>
        <w:noProof/>
        <w:lang w:eastAsia="en-US"/>
        <w14:ligatures w14:val="standardContextual"/>
      </w:rPr>
      <mc:AlternateContent>
        <mc:Choice Requires="wps">
          <w:drawing>
            <wp:anchor distT="0" distB="0" distL="114300" distR="114300" simplePos="0" relativeHeight="251658245" behindDoc="1" locked="0" layoutInCell="1" allowOverlap="1" wp14:anchorId="112DB73D" wp14:editId="41670671">
              <wp:simplePos x="0" y="0"/>
              <wp:positionH relativeFrom="column">
                <wp:posOffset>-504190</wp:posOffset>
              </wp:positionH>
              <wp:positionV relativeFrom="paragraph">
                <wp:posOffset>55954</wp:posOffset>
              </wp:positionV>
              <wp:extent cx="8041341" cy="3255010"/>
              <wp:effectExtent l="0" t="0" r="17145" b="21590"/>
              <wp:wrapNone/>
              <wp:docPr id="1811657120" name="Rectangle 4"/>
              <wp:cNvGraphicFramePr/>
              <a:graphic xmlns:a="http://schemas.openxmlformats.org/drawingml/2006/main">
                <a:graphicData uri="http://schemas.microsoft.com/office/word/2010/wordprocessingShape">
                  <wps:wsp>
                    <wps:cNvSpPr/>
                    <wps:spPr>
                      <a:xfrm>
                        <a:off x="0" y="0"/>
                        <a:ext cx="8041341" cy="3255010"/>
                      </a:xfrm>
                      <a:prstGeom prst="rect">
                        <a:avLst/>
                      </a:prstGeom>
                      <a:solidFill>
                        <a:srgbClr val="01895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5C265FF" id="Rectangle 4" o:spid="_x0000_s1026" style="position:absolute;margin-left:-39.7pt;margin-top:4.4pt;width:633.2pt;height:256.3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" fillcolor="#01895f" strokecolor="#030e13 [484]" strokeweight="2pt"/>
          </w:pict>
        </mc:Fallback>
      </mc:AlternateContent>
    </w:r>
  </w:p>
  <w:p w14:paraId="5E25D18C" w14:textId="5D468D13" w:rsidR="007C46F9" w:rsidRPr="00112E26" w:rsidRDefault="00D7183E" w:rsidP="009B5EF2">
    <w:pPr>
      <w:pStyle w:val="cvgsua"/>
      <w:tabs>
        <w:tab w:val="left" w:pos="1217"/>
        <w:tab w:val="center" w:pos="5528"/>
      </w:tabs>
      <w:spacing w:before="0" w:beforeAutospacing="0" w:after="0" w:afterAutospacing="0"/>
      <w:ind w:left="943" w:firstLine="1217"/>
      <w:jc w:val="center"/>
      <w:rPr>
        <w:rFonts w:ascii="Avenir Next LT Pro Demi" w:hAnsi="Avenir Next LT Pro Demi"/>
        <w:color w:val="FFFFFF" w:themeColor="background1"/>
        <w:sz w:val="22"/>
        <w:szCs w:val="22"/>
      </w:rPr>
    </w:pPr>
    <w:r w:rsidRPr="00112E26">
      <w:rPr>
        <w:noProof/>
        <w:color w:val="FFFFFF" w:themeColor="background1"/>
      </w:rPr>
      <w:drawing>
        <wp:anchor distT="0" distB="0" distL="114300" distR="114300" simplePos="0" relativeHeight="251658240" behindDoc="0" locked="0" layoutInCell="1" allowOverlap="1" wp14:anchorId="1D39E847" wp14:editId="61E8D753">
          <wp:simplePos x="0" y="0"/>
          <wp:positionH relativeFrom="margin">
            <wp:posOffset>6219825</wp:posOffset>
          </wp:positionH>
          <wp:positionV relativeFrom="paragraph">
            <wp:posOffset>-121285</wp:posOffset>
          </wp:positionV>
          <wp:extent cx="478790" cy="457200"/>
          <wp:effectExtent l="0" t="0" r="0" b="0"/>
          <wp:wrapSquare wrapText="bothSides"/>
          <wp:docPr id="2052237896" name="Picture 7" descr="Interpreter symbol. Indicates that people with limited or no English proficiency can ask for an interpreter when attending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0711" name="Picture 7" descr="Interpreter symbol. Indicates that people with limited or no English proficiency can ask for an interpreter when attending this worksho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424"/>
                  <a:stretch/>
                </pic:blipFill>
                <pic:spPr bwMode="auto">
                  <a:xfrm>
                    <a:off x="0" y="0"/>
                    <a:ext cx="47879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2E26">
      <w:rPr>
        <w:noProof/>
        <w:color w:val="FFFFFF" w:themeColor="background1"/>
      </w:rPr>
      <w:drawing>
        <wp:anchor distT="0" distB="0" distL="114300" distR="114300" simplePos="0" relativeHeight="251658241" behindDoc="0" locked="0" layoutInCell="1" allowOverlap="1" wp14:anchorId="402D6799" wp14:editId="7E0478CC">
          <wp:simplePos x="0" y="0"/>
          <wp:positionH relativeFrom="column">
            <wp:posOffset>5634990</wp:posOffset>
          </wp:positionH>
          <wp:positionV relativeFrom="paragraph">
            <wp:posOffset>-155575</wp:posOffset>
          </wp:positionV>
          <wp:extent cx="541655" cy="541655"/>
          <wp:effectExtent l="0" t="0" r="0" b="0"/>
          <wp:wrapSquare wrapText="bothSides"/>
          <wp:docPr id="634978583" name="Picture 8" descr="Sign Language Interpretation symbol. Indicates that sign language interpretation is available on request for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4554" name="Picture 8" descr="Sign Language Interpretation symbol. Indicates that sign language interpretation is available on request for this worksho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15" w:rsidRPr="00112E26">
      <w:rPr>
        <w:rStyle w:val="oypena"/>
        <w:rFonts w:ascii="Avenir Next LT Pro Demi" w:eastAsiaTheme="majorEastAsia" w:hAnsi="Avenir Next LT Pro Demi"/>
        <w:color w:val="FFFFFF" w:themeColor="background1"/>
        <w:sz w:val="28"/>
        <w:szCs w:val="28"/>
      </w:rPr>
      <w:t xml:space="preserve">Contact us: </w:t>
    </w:r>
    <w:r w:rsidR="007C46F9" w:rsidRPr="00112E26">
      <w:rPr>
        <w:rStyle w:val="oypena"/>
        <w:rFonts w:ascii="Avenir Next LT Pro Demi" w:eastAsiaTheme="majorEastAsia" w:hAnsi="Avenir Next LT Pro Demi"/>
        <w:color w:val="FFFFFF" w:themeColor="background1"/>
        <w:sz w:val="28"/>
        <w:szCs w:val="28"/>
      </w:rPr>
      <w:t>07</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3844</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2211</w:t>
    </w:r>
    <w:r w:rsidR="00F675F9" w:rsidRPr="00112E26">
      <w:rPr>
        <w:rStyle w:val="oypena"/>
        <w:rFonts w:ascii="Avenir Next LT Pro Demi" w:eastAsiaTheme="majorEastAsia" w:hAnsi="Avenir Next LT Pro Demi"/>
        <w:color w:val="FFFFFF" w:themeColor="background1"/>
        <w:sz w:val="28"/>
        <w:szCs w:val="28"/>
      </w:rPr>
      <w:t xml:space="preserve">   </w:t>
    </w:r>
    <w:r w:rsidR="00084915"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cru@cru.org.au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5670" w14:textId="77777777" w:rsidR="002D76F5" w:rsidRDefault="002D76F5" w:rsidP="00F80AE6">
      <w:pPr>
        <w:spacing w:after="0" w:line="240" w:lineRule="auto"/>
      </w:pPr>
      <w:r>
        <w:separator/>
      </w:r>
    </w:p>
  </w:footnote>
  <w:footnote w:type="continuationSeparator" w:id="0">
    <w:p w14:paraId="3076C7FD" w14:textId="77777777" w:rsidR="002D76F5" w:rsidRDefault="002D76F5" w:rsidP="00F8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E8B" w14:textId="749F5237" w:rsidR="00F80AE6" w:rsidRDefault="002A77FA" w:rsidP="00A90EB8">
    <w:pPr>
      <w:pStyle w:val="Header"/>
      <w:tabs>
        <w:tab w:val="left" w:pos="3119"/>
      </w:tabs>
      <w:ind w:left="-142" w:firstLine="426"/>
    </w:pPr>
    <w:r>
      <w:rPr>
        <w:noProof/>
        <w:lang w:eastAsia="en-US"/>
        <w14:ligatures w14:val="standardContextual"/>
      </w:rPr>
      <w:drawing>
        <wp:anchor distT="0" distB="0" distL="114300" distR="114300" simplePos="0" relativeHeight="251658243" behindDoc="1" locked="0" layoutInCell="1" allowOverlap="1" wp14:anchorId="1F8CFDBC" wp14:editId="769D5672">
          <wp:simplePos x="0" y="0"/>
          <wp:positionH relativeFrom="column">
            <wp:posOffset>137720</wp:posOffset>
          </wp:positionH>
          <wp:positionV relativeFrom="paragraph">
            <wp:posOffset>-174438</wp:posOffset>
          </wp:positionV>
          <wp:extent cx="2477135" cy="1374775"/>
          <wp:effectExtent l="0" t="0" r="0" b="0"/>
          <wp:wrapNone/>
          <wp:docPr id="1253448455" name="Picture 4" descr="The CRU Logo. Splashes of yellow, green, red, blue and pink colours bursting from a central point. Text reads Community Resource Unit Ltd. Expanding Ideas; Creating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1175" name="Picture 4" descr="The CRU Logo. Splashes of yellow, green, red, blue and pink colours bursting from a central point. Text reads Community Resource Unit Ltd. Expanding Ideas; Creating Ch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1374775"/>
                  </a:xfrm>
                  <a:prstGeom prst="rect">
                    <a:avLst/>
                  </a:prstGeom>
                  <a:noFill/>
                  <a:ln>
                    <a:noFill/>
                  </a:ln>
                </pic:spPr>
              </pic:pic>
            </a:graphicData>
          </a:graphic>
        </wp:anchor>
      </w:drawing>
    </w:r>
    <w:r w:rsidR="007A4339">
      <w:rPr>
        <w:noProof/>
        <w:lang w:eastAsia="en-US"/>
        <w14:ligatures w14:val="standardContextual"/>
      </w:rPr>
      <mc:AlternateContent>
        <mc:Choice Requires="wps">
          <w:drawing>
            <wp:anchor distT="0" distB="0" distL="114300" distR="114300" simplePos="0" relativeHeight="251658242" behindDoc="1" locked="0" layoutInCell="1" allowOverlap="1" wp14:anchorId="1816FEEC" wp14:editId="66B85B04">
              <wp:simplePos x="0" y="0"/>
              <wp:positionH relativeFrom="column">
                <wp:posOffset>-510988</wp:posOffset>
              </wp:positionH>
              <wp:positionV relativeFrom="paragraph">
                <wp:posOffset>-360680</wp:posOffset>
              </wp:positionV>
              <wp:extent cx="8081682" cy="3255010"/>
              <wp:effectExtent l="0" t="0" r="14605" b="21590"/>
              <wp:wrapNone/>
              <wp:docPr id="762149298" name="Rectangle 4"/>
              <wp:cNvGraphicFramePr/>
              <a:graphic xmlns:a="http://schemas.openxmlformats.org/drawingml/2006/main">
                <a:graphicData uri="http://schemas.microsoft.com/office/word/2010/wordprocessingShape">
                  <wps:wsp>
                    <wps:cNvSpPr/>
                    <wps:spPr>
                      <a:xfrm>
                        <a:off x="0" y="0"/>
                        <a:ext cx="8081682" cy="3255010"/>
                      </a:xfrm>
                      <a:prstGeom prst="rect">
                        <a:avLst/>
                      </a:prstGeom>
                      <a:solidFill>
                        <a:srgbClr val="01895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768E798" id="Rectangle 4" o:spid="_x0000_s1026" style="position:absolute;margin-left:-40.25pt;margin-top:-28.4pt;width:636.35pt;height:256.3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" fillcolor="#01895f" strokecolor="#030e13 [484]" strokeweight="2pt"/>
          </w:pict>
        </mc:Fallback>
      </mc:AlternateContent>
    </w:r>
    <w:r w:rsidR="007A4339" w:rsidRPr="007B2883">
      <w:rPr>
        <w:noProof/>
        <w:color w:val="FFC011"/>
        <w:lang w:eastAsia="en-US"/>
      </w:rPr>
      <w:drawing>
        <wp:anchor distT="0" distB="0" distL="114300" distR="114300" simplePos="0" relativeHeight="251658244" behindDoc="1" locked="0" layoutInCell="1" allowOverlap="1" wp14:anchorId="36659AF2" wp14:editId="2CA0D031">
          <wp:simplePos x="0" y="0"/>
          <wp:positionH relativeFrom="page">
            <wp:posOffset>4901438</wp:posOffset>
          </wp:positionH>
          <wp:positionV relativeFrom="paragraph">
            <wp:posOffset>-174498</wp:posOffset>
          </wp:positionV>
          <wp:extent cx="2349584" cy="2353421"/>
          <wp:effectExtent l="57150" t="57150" r="50800" b="66040"/>
          <wp:wrapNone/>
          <wp:docPr id="1115776126" name="Picture 1115776126" descr="A young person holding a stack of paper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76126" name="Picture 1115776126" descr="A young person holding a stack of papers.&#10;&#10;"/>
                  <pic:cNvPicPr preferRelativeResize="0"/>
                </pic:nvPicPr>
                <pic:blipFill rotWithShape="1">
                  <a:blip r:embed="rId2">
                    <a:extLst>
                      <a:ext uri="{28A0092B-C50C-407E-A947-70E740481C1C}">
                        <a14:useLocalDpi xmlns:a14="http://schemas.microsoft.com/office/drawing/2010/main" val="0"/>
                      </a:ext>
                    </a:extLst>
                  </a:blip>
                  <a:srcRect l="1333" t="-1721" r="-1743" b="35013"/>
                  <a:stretch>
                    <a:fillRect/>
                  </a:stretch>
                </pic:blipFill>
                <pic:spPr bwMode="auto">
                  <a:xfrm>
                    <a:off x="0" y="0"/>
                    <a:ext cx="2349584" cy="2353421"/>
                  </a:xfrm>
                  <a:prstGeom prst="flowChartConnector">
                    <a:avLst/>
                  </a:prstGeom>
                  <a:ln w="41275" cap="flat" cmpd="sng" algn="ctr">
                    <a:solidFill>
                      <a:sysClr val="window" lastClr="FFFFFF">
                        <a:lumMod val="95000"/>
                      </a:sysClr>
                    </a:solidFill>
                    <a:prstDash val="solid"/>
                    <a:round/>
                    <a:headEnd type="none" w="med" len="med"/>
                    <a:tailEnd type="none" w="med" len="med"/>
                    <a:extLst>
                      <a:ext uri="{C807C97D-BFC1-408E-A445-0C87EB9F89A2}">
                        <ask:lineSketchStyleProps xmlns:ask="http://schemas.microsoft.com/office/drawing/2018/sketchyshapes" sd="981765707">
                          <a:custGeom>
                            <a:avLst/>
                            <a:gdLst>
                              <a:gd name="connsiteX0" fmla="*/ 0 w 2156346"/>
                              <a:gd name="connsiteY0" fmla="*/ 1067753 h 2135505"/>
                              <a:gd name="connsiteX1" fmla="*/ 1078173 w 2156346"/>
                              <a:gd name="connsiteY1" fmla="*/ 0 h 2135505"/>
                              <a:gd name="connsiteX2" fmla="*/ 2156346 w 2156346"/>
                              <a:gd name="connsiteY2" fmla="*/ 1067753 h 2135505"/>
                              <a:gd name="connsiteX3" fmla="*/ 1078173 w 2156346"/>
                              <a:gd name="connsiteY3" fmla="*/ 2135506 h 2135505"/>
                              <a:gd name="connsiteX4" fmla="*/ 0 w 2156346"/>
                              <a:gd name="connsiteY4" fmla="*/ 1067753 h 2135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6346" h="2135505" fill="none" extrusionOk="0">
                                <a:moveTo>
                                  <a:pt x="0" y="1067753"/>
                                </a:moveTo>
                                <a:cubicBezTo>
                                  <a:pt x="27956" y="451478"/>
                                  <a:pt x="523132" y="2667"/>
                                  <a:pt x="1078173" y="0"/>
                                </a:cubicBezTo>
                                <a:cubicBezTo>
                                  <a:pt x="1688032" y="24613"/>
                                  <a:pt x="2107286" y="476995"/>
                                  <a:pt x="2156346" y="1067753"/>
                                </a:cubicBezTo>
                                <a:cubicBezTo>
                                  <a:pt x="2248451" y="1670813"/>
                                  <a:pt x="1582057" y="2093714"/>
                                  <a:pt x="1078173" y="2135506"/>
                                </a:cubicBezTo>
                                <a:cubicBezTo>
                                  <a:pt x="409151" y="2157458"/>
                                  <a:pt x="18019" y="1633030"/>
                                  <a:pt x="0" y="1067753"/>
                                </a:cubicBezTo>
                                <a:close/>
                              </a:path>
                              <a:path w="2156346" h="2135505" stroke="0" extrusionOk="0">
                                <a:moveTo>
                                  <a:pt x="0" y="1067753"/>
                                </a:moveTo>
                                <a:cubicBezTo>
                                  <a:pt x="-16737" y="507413"/>
                                  <a:pt x="424869" y="-23887"/>
                                  <a:pt x="1078173" y="0"/>
                                </a:cubicBezTo>
                                <a:cubicBezTo>
                                  <a:pt x="1715310" y="-6153"/>
                                  <a:pt x="2108294" y="565568"/>
                                  <a:pt x="2156346" y="1067753"/>
                                </a:cubicBezTo>
                                <a:cubicBezTo>
                                  <a:pt x="2130322" y="1666155"/>
                                  <a:pt x="1614729" y="2205159"/>
                                  <a:pt x="1078173" y="2135506"/>
                                </a:cubicBezTo>
                                <a:cubicBezTo>
                                  <a:pt x="541185" y="2097667"/>
                                  <a:pt x="-90547" y="1678227"/>
                                  <a:pt x="0" y="1067753"/>
                                </a:cubicBezTo>
                                <a:close/>
                              </a:path>
                            </a:pathLst>
                          </a:custGeom>
                          <ask:type>
                            <ask:lineSketchNone/>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F91"/>
    <w:multiLevelType w:val="hybridMultilevel"/>
    <w:tmpl w:val="F588F068"/>
    <w:lvl w:ilvl="0" w:tplc="7D1AB1AE">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192D87"/>
    <w:multiLevelType w:val="hybridMultilevel"/>
    <w:tmpl w:val="9486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74253D"/>
    <w:multiLevelType w:val="hybridMultilevel"/>
    <w:tmpl w:val="25EE62C4"/>
    <w:lvl w:ilvl="0" w:tplc="3594C1A4">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9B156E"/>
    <w:multiLevelType w:val="hybridMultilevel"/>
    <w:tmpl w:val="C6F6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461347"/>
    <w:multiLevelType w:val="multilevel"/>
    <w:tmpl w:val="8CA0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B60F4"/>
    <w:multiLevelType w:val="hybridMultilevel"/>
    <w:tmpl w:val="B91884EC"/>
    <w:lvl w:ilvl="0" w:tplc="F3FC8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F202A6"/>
    <w:multiLevelType w:val="hybridMultilevel"/>
    <w:tmpl w:val="B37C1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163E6F"/>
    <w:multiLevelType w:val="hybridMultilevel"/>
    <w:tmpl w:val="CD1EA5CA"/>
    <w:lvl w:ilvl="0" w:tplc="8984297C">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3055988">
    <w:abstractNumId w:val="2"/>
  </w:num>
  <w:num w:numId="2" w16cid:durableId="1564022646">
    <w:abstractNumId w:val="0"/>
  </w:num>
  <w:num w:numId="3" w16cid:durableId="884951778">
    <w:abstractNumId w:val="5"/>
  </w:num>
  <w:num w:numId="4" w16cid:durableId="284317553">
    <w:abstractNumId w:val="3"/>
  </w:num>
  <w:num w:numId="5" w16cid:durableId="1876577569">
    <w:abstractNumId w:val="1"/>
  </w:num>
  <w:num w:numId="6" w16cid:durableId="1311979334">
    <w:abstractNumId w:val="7"/>
  </w:num>
  <w:num w:numId="7" w16cid:durableId="1827551471">
    <w:abstractNumId w:val="4"/>
  </w:num>
  <w:num w:numId="8" w16cid:durableId="2107267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19"/>
    <w:rsid w:val="000129C4"/>
    <w:rsid w:val="0001491B"/>
    <w:rsid w:val="0001688F"/>
    <w:rsid w:val="00021A07"/>
    <w:rsid w:val="000310A7"/>
    <w:rsid w:val="00031CCB"/>
    <w:rsid w:val="000362C8"/>
    <w:rsid w:val="0003711C"/>
    <w:rsid w:val="00043E59"/>
    <w:rsid w:val="00066DE5"/>
    <w:rsid w:val="00072B5F"/>
    <w:rsid w:val="000809DE"/>
    <w:rsid w:val="00082E07"/>
    <w:rsid w:val="00084915"/>
    <w:rsid w:val="00093175"/>
    <w:rsid w:val="000938BD"/>
    <w:rsid w:val="000A0663"/>
    <w:rsid w:val="000A0758"/>
    <w:rsid w:val="000A4BB8"/>
    <w:rsid w:val="000A6DBC"/>
    <w:rsid w:val="000C1ED0"/>
    <w:rsid w:val="000C30DA"/>
    <w:rsid w:val="000C449D"/>
    <w:rsid w:val="000C4A50"/>
    <w:rsid w:val="000E064F"/>
    <w:rsid w:val="000F244F"/>
    <w:rsid w:val="000F5CA7"/>
    <w:rsid w:val="0010482E"/>
    <w:rsid w:val="00105E0B"/>
    <w:rsid w:val="0010693B"/>
    <w:rsid w:val="00110CD3"/>
    <w:rsid w:val="00111B38"/>
    <w:rsid w:val="00111B67"/>
    <w:rsid w:val="00112E26"/>
    <w:rsid w:val="0011652B"/>
    <w:rsid w:val="00126275"/>
    <w:rsid w:val="00126F8F"/>
    <w:rsid w:val="0014136E"/>
    <w:rsid w:val="00150E27"/>
    <w:rsid w:val="00151C6B"/>
    <w:rsid w:val="00154C43"/>
    <w:rsid w:val="001565CF"/>
    <w:rsid w:val="00161A53"/>
    <w:rsid w:val="00163BD1"/>
    <w:rsid w:val="001700C1"/>
    <w:rsid w:val="00171DD7"/>
    <w:rsid w:val="00173C1B"/>
    <w:rsid w:val="00174677"/>
    <w:rsid w:val="001847BD"/>
    <w:rsid w:val="00192C89"/>
    <w:rsid w:val="001A70F4"/>
    <w:rsid w:val="001B3BA0"/>
    <w:rsid w:val="001D062F"/>
    <w:rsid w:val="001D3141"/>
    <w:rsid w:val="001D4B40"/>
    <w:rsid w:val="001F087C"/>
    <w:rsid w:val="001F0E96"/>
    <w:rsid w:val="001F141C"/>
    <w:rsid w:val="00200449"/>
    <w:rsid w:val="00205131"/>
    <w:rsid w:val="00206546"/>
    <w:rsid w:val="00206E7B"/>
    <w:rsid w:val="00231D1E"/>
    <w:rsid w:val="00233DC8"/>
    <w:rsid w:val="00242D84"/>
    <w:rsid w:val="0025184C"/>
    <w:rsid w:val="0025515E"/>
    <w:rsid w:val="002642B1"/>
    <w:rsid w:val="00273A54"/>
    <w:rsid w:val="00274A46"/>
    <w:rsid w:val="002808C2"/>
    <w:rsid w:val="002819EB"/>
    <w:rsid w:val="00283D63"/>
    <w:rsid w:val="002855E6"/>
    <w:rsid w:val="00286755"/>
    <w:rsid w:val="00294AAF"/>
    <w:rsid w:val="002977AD"/>
    <w:rsid w:val="002A1DC2"/>
    <w:rsid w:val="002A1F65"/>
    <w:rsid w:val="002A77FA"/>
    <w:rsid w:val="002C0935"/>
    <w:rsid w:val="002C26F9"/>
    <w:rsid w:val="002D3C68"/>
    <w:rsid w:val="002D76F5"/>
    <w:rsid w:val="002E1343"/>
    <w:rsid w:val="002E6A80"/>
    <w:rsid w:val="002E7B6B"/>
    <w:rsid w:val="002F2C73"/>
    <w:rsid w:val="002F3D77"/>
    <w:rsid w:val="002F6212"/>
    <w:rsid w:val="00300BFF"/>
    <w:rsid w:val="003120F8"/>
    <w:rsid w:val="003255FE"/>
    <w:rsid w:val="00327368"/>
    <w:rsid w:val="003404B2"/>
    <w:rsid w:val="0034227B"/>
    <w:rsid w:val="003501CE"/>
    <w:rsid w:val="00351F53"/>
    <w:rsid w:val="00353072"/>
    <w:rsid w:val="003545C5"/>
    <w:rsid w:val="00356179"/>
    <w:rsid w:val="0036457E"/>
    <w:rsid w:val="0036660C"/>
    <w:rsid w:val="00372D8C"/>
    <w:rsid w:val="0038008B"/>
    <w:rsid w:val="00393365"/>
    <w:rsid w:val="003941A2"/>
    <w:rsid w:val="00394BC7"/>
    <w:rsid w:val="00395FF6"/>
    <w:rsid w:val="003B06A9"/>
    <w:rsid w:val="003B08B7"/>
    <w:rsid w:val="003B1401"/>
    <w:rsid w:val="003B3BDB"/>
    <w:rsid w:val="003B5A66"/>
    <w:rsid w:val="003B63FC"/>
    <w:rsid w:val="003C43AC"/>
    <w:rsid w:val="003C5B66"/>
    <w:rsid w:val="003C722E"/>
    <w:rsid w:val="003D07BA"/>
    <w:rsid w:val="003D761E"/>
    <w:rsid w:val="003E2D57"/>
    <w:rsid w:val="003F7934"/>
    <w:rsid w:val="00407ABD"/>
    <w:rsid w:val="00417A62"/>
    <w:rsid w:val="004253F4"/>
    <w:rsid w:val="004332B3"/>
    <w:rsid w:val="00435516"/>
    <w:rsid w:val="004357C8"/>
    <w:rsid w:val="00441B2B"/>
    <w:rsid w:val="00447425"/>
    <w:rsid w:val="004552D9"/>
    <w:rsid w:val="004561C1"/>
    <w:rsid w:val="00461A8A"/>
    <w:rsid w:val="00462F34"/>
    <w:rsid w:val="00470750"/>
    <w:rsid w:val="004731FD"/>
    <w:rsid w:val="0047612C"/>
    <w:rsid w:val="00480F3E"/>
    <w:rsid w:val="0048225A"/>
    <w:rsid w:val="004848D5"/>
    <w:rsid w:val="00493AE6"/>
    <w:rsid w:val="004B700A"/>
    <w:rsid w:val="004D0731"/>
    <w:rsid w:val="004F43AA"/>
    <w:rsid w:val="005004A7"/>
    <w:rsid w:val="0051700B"/>
    <w:rsid w:val="0052126C"/>
    <w:rsid w:val="00524599"/>
    <w:rsid w:val="0052548A"/>
    <w:rsid w:val="00525B49"/>
    <w:rsid w:val="00527096"/>
    <w:rsid w:val="00542045"/>
    <w:rsid w:val="0054270B"/>
    <w:rsid w:val="00544C83"/>
    <w:rsid w:val="00555787"/>
    <w:rsid w:val="005720B1"/>
    <w:rsid w:val="00575241"/>
    <w:rsid w:val="00577E43"/>
    <w:rsid w:val="00581C87"/>
    <w:rsid w:val="00591C64"/>
    <w:rsid w:val="00592EF5"/>
    <w:rsid w:val="00595882"/>
    <w:rsid w:val="005A38D1"/>
    <w:rsid w:val="005A4515"/>
    <w:rsid w:val="005A5602"/>
    <w:rsid w:val="005C630D"/>
    <w:rsid w:val="005C6BB3"/>
    <w:rsid w:val="005E11BB"/>
    <w:rsid w:val="005F28A8"/>
    <w:rsid w:val="005F79F4"/>
    <w:rsid w:val="0060137B"/>
    <w:rsid w:val="00605134"/>
    <w:rsid w:val="00611908"/>
    <w:rsid w:val="00614D1F"/>
    <w:rsid w:val="006156DA"/>
    <w:rsid w:val="00616B33"/>
    <w:rsid w:val="0062401F"/>
    <w:rsid w:val="0062430C"/>
    <w:rsid w:val="0063085D"/>
    <w:rsid w:val="006321E1"/>
    <w:rsid w:val="006444DA"/>
    <w:rsid w:val="00660E74"/>
    <w:rsid w:val="00666080"/>
    <w:rsid w:val="006831D6"/>
    <w:rsid w:val="006834D6"/>
    <w:rsid w:val="00693BE4"/>
    <w:rsid w:val="006A25B5"/>
    <w:rsid w:val="006A34E0"/>
    <w:rsid w:val="006A3F63"/>
    <w:rsid w:val="006A625D"/>
    <w:rsid w:val="006B0625"/>
    <w:rsid w:val="006B7D94"/>
    <w:rsid w:val="006C17C5"/>
    <w:rsid w:val="006E264D"/>
    <w:rsid w:val="006E65BF"/>
    <w:rsid w:val="006F4B9D"/>
    <w:rsid w:val="006F7C16"/>
    <w:rsid w:val="007032B8"/>
    <w:rsid w:val="00707FA6"/>
    <w:rsid w:val="00712A7C"/>
    <w:rsid w:val="0072075B"/>
    <w:rsid w:val="00722885"/>
    <w:rsid w:val="007403B8"/>
    <w:rsid w:val="007404E0"/>
    <w:rsid w:val="00766554"/>
    <w:rsid w:val="00773F10"/>
    <w:rsid w:val="0077414B"/>
    <w:rsid w:val="00774E23"/>
    <w:rsid w:val="00781B98"/>
    <w:rsid w:val="00783DCF"/>
    <w:rsid w:val="00784D49"/>
    <w:rsid w:val="00790BB4"/>
    <w:rsid w:val="007928A7"/>
    <w:rsid w:val="00796F7C"/>
    <w:rsid w:val="007A4339"/>
    <w:rsid w:val="007A60F0"/>
    <w:rsid w:val="007A6600"/>
    <w:rsid w:val="007B2883"/>
    <w:rsid w:val="007C2C7E"/>
    <w:rsid w:val="007C46F9"/>
    <w:rsid w:val="007D05FA"/>
    <w:rsid w:val="007E06EB"/>
    <w:rsid w:val="007E2B8B"/>
    <w:rsid w:val="007E4A9F"/>
    <w:rsid w:val="007F11B4"/>
    <w:rsid w:val="00800AED"/>
    <w:rsid w:val="008116DA"/>
    <w:rsid w:val="00811AA9"/>
    <w:rsid w:val="008178B6"/>
    <w:rsid w:val="008268A7"/>
    <w:rsid w:val="00827916"/>
    <w:rsid w:val="00831511"/>
    <w:rsid w:val="008322BC"/>
    <w:rsid w:val="008457BE"/>
    <w:rsid w:val="00857725"/>
    <w:rsid w:val="00857FBA"/>
    <w:rsid w:val="00860CD3"/>
    <w:rsid w:val="00862C58"/>
    <w:rsid w:val="00881EDA"/>
    <w:rsid w:val="00886443"/>
    <w:rsid w:val="00891D3A"/>
    <w:rsid w:val="00897474"/>
    <w:rsid w:val="008A26ED"/>
    <w:rsid w:val="008A2BC4"/>
    <w:rsid w:val="008A7009"/>
    <w:rsid w:val="008B3AB4"/>
    <w:rsid w:val="008B5606"/>
    <w:rsid w:val="008B62D4"/>
    <w:rsid w:val="008C547A"/>
    <w:rsid w:val="008C62AA"/>
    <w:rsid w:val="008C66BE"/>
    <w:rsid w:val="008D2B6A"/>
    <w:rsid w:val="008D7387"/>
    <w:rsid w:val="008E51BF"/>
    <w:rsid w:val="008F062F"/>
    <w:rsid w:val="008F3995"/>
    <w:rsid w:val="00904662"/>
    <w:rsid w:val="00905C06"/>
    <w:rsid w:val="009109C4"/>
    <w:rsid w:val="009145DF"/>
    <w:rsid w:val="00921D2C"/>
    <w:rsid w:val="00925AE1"/>
    <w:rsid w:val="009340B3"/>
    <w:rsid w:val="0093563A"/>
    <w:rsid w:val="00943A76"/>
    <w:rsid w:val="00944265"/>
    <w:rsid w:val="00953E76"/>
    <w:rsid w:val="009551FD"/>
    <w:rsid w:val="0096661A"/>
    <w:rsid w:val="00967707"/>
    <w:rsid w:val="0097326E"/>
    <w:rsid w:val="009769E6"/>
    <w:rsid w:val="009832A4"/>
    <w:rsid w:val="00986856"/>
    <w:rsid w:val="00991386"/>
    <w:rsid w:val="00994717"/>
    <w:rsid w:val="009A30A1"/>
    <w:rsid w:val="009B5EF2"/>
    <w:rsid w:val="009C7AD1"/>
    <w:rsid w:val="009D17E8"/>
    <w:rsid w:val="009E3211"/>
    <w:rsid w:val="009E39EA"/>
    <w:rsid w:val="00A04E6E"/>
    <w:rsid w:val="00A10735"/>
    <w:rsid w:val="00A13DBA"/>
    <w:rsid w:val="00A16319"/>
    <w:rsid w:val="00A16FBB"/>
    <w:rsid w:val="00A35C6E"/>
    <w:rsid w:val="00A40126"/>
    <w:rsid w:val="00A44B65"/>
    <w:rsid w:val="00A45D31"/>
    <w:rsid w:val="00A46FD6"/>
    <w:rsid w:val="00A47004"/>
    <w:rsid w:val="00A534F1"/>
    <w:rsid w:val="00A54A99"/>
    <w:rsid w:val="00A57D6D"/>
    <w:rsid w:val="00A64BE1"/>
    <w:rsid w:val="00A678E3"/>
    <w:rsid w:val="00A75B8D"/>
    <w:rsid w:val="00A75CAE"/>
    <w:rsid w:val="00A76D47"/>
    <w:rsid w:val="00A82E10"/>
    <w:rsid w:val="00A90747"/>
    <w:rsid w:val="00A90EB8"/>
    <w:rsid w:val="00A94A49"/>
    <w:rsid w:val="00A950C4"/>
    <w:rsid w:val="00A96B8E"/>
    <w:rsid w:val="00AA61E6"/>
    <w:rsid w:val="00AA7F02"/>
    <w:rsid w:val="00AB4D19"/>
    <w:rsid w:val="00AB6C6F"/>
    <w:rsid w:val="00AE456C"/>
    <w:rsid w:val="00AE5946"/>
    <w:rsid w:val="00AF04DD"/>
    <w:rsid w:val="00B12F61"/>
    <w:rsid w:val="00B13074"/>
    <w:rsid w:val="00B15F60"/>
    <w:rsid w:val="00B22E55"/>
    <w:rsid w:val="00B30AE0"/>
    <w:rsid w:val="00B3280A"/>
    <w:rsid w:val="00B34BD9"/>
    <w:rsid w:val="00B41936"/>
    <w:rsid w:val="00B45FFE"/>
    <w:rsid w:val="00B4799E"/>
    <w:rsid w:val="00B51FCA"/>
    <w:rsid w:val="00B5299C"/>
    <w:rsid w:val="00B53642"/>
    <w:rsid w:val="00B557D8"/>
    <w:rsid w:val="00B5704C"/>
    <w:rsid w:val="00B71CC4"/>
    <w:rsid w:val="00B760B9"/>
    <w:rsid w:val="00B772F3"/>
    <w:rsid w:val="00B8052C"/>
    <w:rsid w:val="00B841D3"/>
    <w:rsid w:val="00B923F0"/>
    <w:rsid w:val="00B94AA5"/>
    <w:rsid w:val="00BB1720"/>
    <w:rsid w:val="00BC1FA9"/>
    <w:rsid w:val="00BD630B"/>
    <w:rsid w:val="00BE1E8E"/>
    <w:rsid w:val="00BE4BDE"/>
    <w:rsid w:val="00BE7310"/>
    <w:rsid w:val="00C04FD7"/>
    <w:rsid w:val="00C05287"/>
    <w:rsid w:val="00C06067"/>
    <w:rsid w:val="00C06F5D"/>
    <w:rsid w:val="00C123D8"/>
    <w:rsid w:val="00C20588"/>
    <w:rsid w:val="00C36B4D"/>
    <w:rsid w:val="00C564D6"/>
    <w:rsid w:val="00C6263E"/>
    <w:rsid w:val="00C637BC"/>
    <w:rsid w:val="00C63F95"/>
    <w:rsid w:val="00C65493"/>
    <w:rsid w:val="00C6706A"/>
    <w:rsid w:val="00C76428"/>
    <w:rsid w:val="00C97B6B"/>
    <w:rsid w:val="00CA43E2"/>
    <w:rsid w:val="00CA7545"/>
    <w:rsid w:val="00CB43B8"/>
    <w:rsid w:val="00CC22DF"/>
    <w:rsid w:val="00CC505B"/>
    <w:rsid w:val="00CC7018"/>
    <w:rsid w:val="00CC713C"/>
    <w:rsid w:val="00CD1CA0"/>
    <w:rsid w:val="00CD5157"/>
    <w:rsid w:val="00CE1DED"/>
    <w:rsid w:val="00CE3AAF"/>
    <w:rsid w:val="00D0058C"/>
    <w:rsid w:val="00D00624"/>
    <w:rsid w:val="00D00A51"/>
    <w:rsid w:val="00D00FDE"/>
    <w:rsid w:val="00D20F39"/>
    <w:rsid w:val="00D231D1"/>
    <w:rsid w:val="00D23D07"/>
    <w:rsid w:val="00D251DF"/>
    <w:rsid w:val="00D2790B"/>
    <w:rsid w:val="00D343D4"/>
    <w:rsid w:val="00D34BF0"/>
    <w:rsid w:val="00D376C4"/>
    <w:rsid w:val="00D52BAF"/>
    <w:rsid w:val="00D53925"/>
    <w:rsid w:val="00D570D3"/>
    <w:rsid w:val="00D57DBE"/>
    <w:rsid w:val="00D629E6"/>
    <w:rsid w:val="00D7183E"/>
    <w:rsid w:val="00D87AA0"/>
    <w:rsid w:val="00DA19F7"/>
    <w:rsid w:val="00DA3907"/>
    <w:rsid w:val="00DB005E"/>
    <w:rsid w:val="00DB1907"/>
    <w:rsid w:val="00DB2A66"/>
    <w:rsid w:val="00DB3602"/>
    <w:rsid w:val="00DB4A78"/>
    <w:rsid w:val="00DB5211"/>
    <w:rsid w:val="00DB7711"/>
    <w:rsid w:val="00DD4F24"/>
    <w:rsid w:val="00DD7B90"/>
    <w:rsid w:val="00DE15E5"/>
    <w:rsid w:val="00E00823"/>
    <w:rsid w:val="00E03654"/>
    <w:rsid w:val="00E07672"/>
    <w:rsid w:val="00E07C3A"/>
    <w:rsid w:val="00E07DEB"/>
    <w:rsid w:val="00E10830"/>
    <w:rsid w:val="00E10876"/>
    <w:rsid w:val="00E12318"/>
    <w:rsid w:val="00E41911"/>
    <w:rsid w:val="00E4440F"/>
    <w:rsid w:val="00E50004"/>
    <w:rsid w:val="00E50CCF"/>
    <w:rsid w:val="00E55217"/>
    <w:rsid w:val="00E65D98"/>
    <w:rsid w:val="00E65ED0"/>
    <w:rsid w:val="00E815F7"/>
    <w:rsid w:val="00E916E8"/>
    <w:rsid w:val="00E941A9"/>
    <w:rsid w:val="00E96C0C"/>
    <w:rsid w:val="00E97644"/>
    <w:rsid w:val="00EA2186"/>
    <w:rsid w:val="00EA29B1"/>
    <w:rsid w:val="00EA762F"/>
    <w:rsid w:val="00EB2A70"/>
    <w:rsid w:val="00EC1EE4"/>
    <w:rsid w:val="00EC31B0"/>
    <w:rsid w:val="00EC3C57"/>
    <w:rsid w:val="00EC619D"/>
    <w:rsid w:val="00ED1F45"/>
    <w:rsid w:val="00ED2EC5"/>
    <w:rsid w:val="00ED76A2"/>
    <w:rsid w:val="00EE1DCF"/>
    <w:rsid w:val="00EE479A"/>
    <w:rsid w:val="00EF3FF5"/>
    <w:rsid w:val="00F0340B"/>
    <w:rsid w:val="00F05C7E"/>
    <w:rsid w:val="00F06B95"/>
    <w:rsid w:val="00F11212"/>
    <w:rsid w:val="00F26708"/>
    <w:rsid w:val="00F37F2D"/>
    <w:rsid w:val="00F458D4"/>
    <w:rsid w:val="00F51CBB"/>
    <w:rsid w:val="00F51F24"/>
    <w:rsid w:val="00F527CF"/>
    <w:rsid w:val="00F555FC"/>
    <w:rsid w:val="00F6080F"/>
    <w:rsid w:val="00F64992"/>
    <w:rsid w:val="00F65B07"/>
    <w:rsid w:val="00F675F9"/>
    <w:rsid w:val="00F80AE6"/>
    <w:rsid w:val="00F82CFC"/>
    <w:rsid w:val="00F82ECD"/>
    <w:rsid w:val="00F87078"/>
    <w:rsid w:val="00F95FCE"/>
    <w:rsid w:val="00FA1116"/>
    <w:rsid w:val="00FA39DD"/>
    <w:rsid w:val="00FA4F46"/>
    <w:rsid w:val="00FB64CD"/>
    <w:rsid w:val="00FC2151"/>
    <w:rsid w:val="00FD267D"/>
    <w:rsid w:val="00FE04CC"/>
    <w:rsid w:val="00FE402A"/>
    <w:rsid w:val="00FE7031"/>
    <w:rsid w:val="00FF26D2"/>
    <w:rsid w:val="00FF2F22"/>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2B"/>
  <w15:chartTrackingRefBased/>
  <w15:docId w15:val="{19641A23-656E-4AB8-BAD0-064EB4D9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19"/>
    <w:pPr>
      <w:spacing w:after="120" w:line="288" w:lineRule="auto"/>
    </w:pPr>
    <w:rPr>
      <w:color w:val="0E2841" w:themeColor="text2"/>
      <w:kern w:val="0"/>
      <w:sz w:val="24"/>
      <w:szCs w:val="24"/>
      <w:lang w:val="en-US" w:eastAsia="ja-JP"/>
      <w14:ligatures w14:val="none"/>
    </w:rPr>
  </w:style>
  <w:style w:type="paragraph" w:styleId="Heading1">
    <w:name w:val="heading 1"/>
    <w:basedOn w:val="Title"/>
    <w:next w:val="Normal"/>
    <w:link w:val="Heading1Char"/>
    <w:uiPriority w:val="9"/>
    <w:qFormat/>
    <w:rsid w:val="00F527CF"/>
    <w:pPr>
      <w:spacing w:before="100" w:beforeAutospacing="1"/>
      <w:ind w:left="426" w:right="1086"/>
      <w:outlineLvl w:val="0"/>
    </w:pPr>
    <w:rPr>
      <w:b/>
      <w:bCs/>
      <w:color w:val="F0AC1C"/>
      <w:sz w:val="72"/>
      <w:szCs w:val="72"/>
    </w:rPr>
  </w:style>
  <w:style w:type="paragraph" w:styleId="Heading2">
    <w:name w:val="heading 2"/>
    <w:basedOn w:val="Heading1"/>
    <w:next w:val="Normal"/>
    <w:link w:val="Heading2Char"/>
    <w:uiPriority w:val="9"/>
    <w:unhideWhenUsed/>
    <w:qFormat/>
    <w:rsid w:val="00F527CF"/>
    <w:pPr>
      <w:outlineLvl w:val="1"/>
    </w:pPr>
    <w:rPr>
      <w:b w:val="0"/>
      <w:bCs w:val="0"/>
      <w:sz w:val="36"/>
      <w:szCs w:val="36"/>
    </w:rPr>
  </w:style>
  <w:style w:type="paragraph" w:styleId="Heading3">
    <w:name w:val="heading 3"/>
    <w:basedOn w:val="Quote"/>
    <w:next w:val="Normal"/>
    <w:link w:val="Heading3Char"/>
    <w:uiPriority w:val="9"/>
    <w:unhideWhenUsed/>
    <w:qFormat/>
    <w:rsid w:val="00595882"/>
    <w:pPr>
      <w:spacing w:before="120"/>
      <w:jc w:val="left"/>
      <w:outlineLvl w:val="2"/>
    </w:pPr>
    <w:rPr>
      <w:b/>
      <w:bCs/>
      <w:i w:val="0"/>
      <w:iCs w:val="0"/>
      <w:color w:val="156082" w:themeColor="accent1"/>
      <w:sz w:val="32"/>
      <w:szCs w:val="32"/>
    </w:rPr>
  </w:style>
  <w:style w:type="paragraph" w:styleId="Heading4">
    <w:name w:val="heading 4"/>
    <w:basedOn w:val="Normal"/>
    <w:next w:val="Normal"/>
    <w:link w:val="Heading4Char"/>
    <w:uiPriority w:val="9"/>
    <w:unhideWhenUsed/>
    <w:qFormat/>
    <w:rsid w:val="00AB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B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B4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B4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CF"/>
    <w:rPr>
      <w:rFonts w:asciiTheme="majorHAnsi" w:eastAsiaTheme="majorEastAsia" w:hAnsiTheme="majorHAnsi" w:cstheme="majorBidi"/>
      <w:b/>
      <w:bCs/>
      <w:color w:val="F0AC1C"/>
      <w:spacing w:val="-10"/>
      <w:kern w:val="28"/>
      <w:sz w:val="72"/>
      <w:szCs w:val="72"/>
      <w:lang w:val="en-US" w:eastAsia="ja-JP"/>
      <w14:ligatures w14:val="none"/>
    </w:rPr>
  </w:style>
  <w:style w:type="character" w:customStyle="1" w:styleId="Heading2Char">
    <w:name w:val="Heading 2 Char"/>
    <w:basedOn w:val="DefaultParagraphFont"/>
    <w:link w:val="Heading2"/>
    <w:uiPriority w:val="9"/>
    <w:rsid w:val="00F527CF"/>
    <w:rPr>
      <w:rFonts w:asciiTheme="majorHAnsi" w:eastAsiaTheme="majorEastAsia" w:hAnsiTheme="majorHAnsi" w:cstheme="majorBidi"/>
      <w:b/>
      <w:bCs/>
      <w:color w:val="F0AC1C"/>
      <w:spacing w:val="-10"/>
      <w:kern w:val="28"/>
      <w:sz w:val="36"/>
      <w:szCs w:val="36"/>
      <w:lang w:val="en-US" w:eastAsia="ja-JP"/>
      <w14:ligatures w14:val="none"/>
    </w:rPr>
  </w:style>
  <w:style w:type="character" w:customStyle="1" w:styleId="Heading3Char">
    <w:name w:val="Heading 3 Char"/>
    <w:basedOn w:val="DefaultParagraphFont"/>
    <w:link w:val="Heading3"/>
    <w:uiPriority w:val="9"/>
    <w:rsid w:val="00595882"/>
    <w:rPr>
      <w:b/>
      <w:bCs/>
      <w:color w:val="156082" w:themeColor="accent1"/>
      <w:kern w:val="0"/>
      <w:sz w:val="32"/>
      <w:szCs w:val="32"/>
      <w:lang w:val="en-US" w:eastAsia="ja-JP"/>
      <w14:ligatures w14:val="none"/>
    </w:rPr>
  </w:style>
  <w:style w:type="character" w:customStyle="1" w:styleId="Heading4Char">
    <w:name w:val="Heading 4 Char"/>
    <w:basedOn w:val="DefaultParagraphFont"/>
    <w:link w:val="Heading4"/>
    <w:uiPriority w:val="9"/>
    <w:rsid w:val="00AB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B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B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B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19"/>
    <w:rPr>
      <w:rFonts w:eastAsiaTheme="majorEastAsia" w:cstheme="majorBidi"/>
      <w:color w:val="272727" w:themeColor="text1" w:themeTint="D8"/>
    </w:rPr>
  </w:style>
  <w:style w:type="paragraph" w:styleId="Title">
    <w:name w:val="Title"/>
    <w:basedOn w:val="Normal"/>
    <w:next w:val="Normal"/>
    <w:link w:val="TitleChar"/>
    <w:uiPriority w:val="1"/>
    <w:qFormat/>
    <w:rsid w:val="00A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B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AB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AB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19"/>
    <w:pPr>
      <w:spacing w:before="160"/>
      <w:jc w:val="center"/>
    </w:pPr>
    <w:rPr>
      <w:i/>
      <w:iCs/>
      <w:color w:val="404040" w:themeColor="text1" w:themeTint="BF"/>
    </w:rPr>
  </w:style>
  <w:style w:type="character" w:customStyle="1" w:styleId="QuoteChar">
    <w:name w:val="Quote Char"/>
    <w:basedOn w:val="DefaultParagraphFont"/>
    <w:link w:val="Quote"/>
    <w:uiPriority w:val="29"/>
    <w:rsid w:val="00AB4D19"/>
    <w:rPr>
      <w:i/>
      <w:iCs/>
      <w:color w:val="404040" w:themeColor="text1" w:themeTint="BF"/>
    </w:rPr>
  </w:style>
  <w:style w:type="paragraph" w:styleId="ListParagraph">
    <w:name w:val="List Paragraph"/>
    <w:basedOn w:val="Normal"/>
    <w:uiPriority w:val="34"/>
    <w:qFormat/>
    <w:rsid w:val="00AB4D19"/>
    <w:pPr>
      <w:ind w:left="720"/>
      <w:contextualSpacing/>
    </w:pPr>
  </w:style>
  <w:style w:type="character" w:styleId="IntenseEmphasis">
    <w:name w:val="Intense Emphasis"/>
    <w:basedOn w:val="DefaultParagraphFont"/>
    <w:uiPriority w:val="21"/>
    <w:qFormat/>
    <w:rsid w:val="00AB4D19"/>
    <w:rPr>
      <w:i/>
      <w:iCs/>
      <w:color w:val="0F4761" w:themeColor="accent1" w:themeShade="BF"/>
    </w:rPr>
  </w:style>
  <w:style w:type="paragraph" w:styleId="IntenseQuote">
    <w:name w:val="Intense Quote"/>
    <w:basedOn w:val="Normal"/>
    <w:next w:val="Normal"/>
    <w:link w:val="IntenseQuoteChar"/>
    <w:uiPriority w:val="30"/>
    <w:qFormat/>
    <w:rsid w:val="00A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19"/>
    <w:rPr>
      <w:i/>
      <w:iCs/>
      <w:color w:val="0F4761" w:themeColor="accent1" w:themeShade="BF"/>
    </w:rPr>
  </w:style>
  <w:style w:type="character" w:styleId="IntenseReference">
    <w:name w:val="Intense Reference"/>
    <w:basedOn w:val="DefaultParagraphFont"/>
    <w:uiPriority w:val="32"/>
    <w:qFormat/>
    <w:rsid w:val="00AB4D19"/>
    <w:rPr>
      <w:b/>
      <w:bCs/>
      <w:smallCaps/>
      <w:color w:val="0F4761" w:themeColor="accent1" w:themeShade="BF"/>
      <w:spacing w:val="5"/>
    </w:rPr>
  </w:style>
  <w:style w:type="paragraph" w:styleId="Date">
    <w:name w:val="Date"/>
    <w:basedOn w:val="Normal"/>
    <w:next w:val="ContactInfo"/>
    <w:link w:val="DateChar"/>
    <w:uiPriority w:val="4"/>
    <w:unhideWhenUsed/>
    <w:qFormat/>
    <w:rsid w:val="00AB4D19"/>
    <w:pPr>
      <w:pBdr>
        <w:top w:val="dotted" w:sz="2" w:space="6" w:color="0E2841" w:themeColor="text2"/>
        <w:left w:val="dotted" w:sz="2" w:space="2" w:color="FFFFFF" w:themeColor="background1"/>
        <w:right w:val="dotted" w:sz="2" w:space="2" w:color="FFFFFF" w:themeColor="background1"/>
      </w:pBdr>
      <w:spacing w:after="40" w:line="240" w:lineRule="auto"/>
      <w:contextualSpacing/>
    </w:pPr>
    <w:rPr>
      <w:b/>
      <w:bCs/>
      <w:smallCaps/>
      <w:color w:val="BF4E14" w:themeColor="accent2" w:themeShade="BF"/>
      <w:sz w:val="44"/>
    </w:rPr>
  </w:style>
  <w:style w:type="character" w:customStyle="1" w:styleId="DateChar">
    <w:name w:val="Date Char"/>
    <w:basedOn w:val="DefaultParagraphFont"/>
    <w:link w:val="Date"/>
    <w:uiPriority w:val="4"/>
    <w:rsid w:val="00AB4D19"/>
    <w:rPr>
      <w:b/>
      <w:bCs/>
      <w:smallCaps/>
      <w:color w:val="BF4E14" w:themeColor="accent2" w:themeShade="BF"/>
      <w:kern w:val="0"/>
      <w:sz w:val="44"/>
      <w:szCs w:val="24"/>
      <w:lang w:val="en-US" w:eastAsia="ja-JP"/>
      <w14:ligatures w14:val="none"/>
    </w:rPr>
  </w:style>
  <w:style w:type="paragraph" w:customStyle="1" w:styleId="ContactInfo">
    <w:name w:val="Contact Info"/>
    <w:basedOn w:val="Normal"/>
    <w:uiPriority w:val="5"/>
    <w:qFormat/>
    <w:rsid w:val="00AB4D19"/>
    <w:pPr>
      <w:pBdr>
        <w:bottom w:val="dotted" w:sz="4" w:space="6" w:color="0E2841" w:themeColor="text2"/>
      </w:pBdr>
      <w:spacing w:after="360" w:line="240" w:lineRule="auto"/>
      <w:contextualSpacing/>
    </w:pPr>
    <w:rPr>
      <w:smallCaps/>
      <w:sz w:val="36"/>
    </w:rPr>
  </w:style>
  <w:style w:type="character" w:styleId="PlaceholderText">
    <w:name w:val="Placeholder Text"/>
    <w:basedOn w:val="DefaultParagraphFont"/>
    <w:uiPriority w:val="99"/>
    <w:semiHidden/>
    <w:rsid w:val="00AB4D19"/>
    <w:rPr>
      <w:color w:val="666666"/>
    </w:rPr>
  </w:style>
  <w:style w:type="paragraph" w:styleId="Header">
    <w:name w:val="header"/>
    <w:basedOn w:val="Normal"/>
    <w:link w:val="HeaderChar"/>
    <w:uiPriority w:val="99"/>
    <w:unhideWhenUsed/>
    <w:rsid w:val="00F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E6"/>
    <w:rPr>
      <w:color w:val="0E2841" w:themeColor="text2"/>
      <w:kern w:val="0"/>
      <w:sz w:val="24"/>
      <w:szCs w:val="24"/>
      <w:lang w:val="en-US" w:eastAsia="ja-JP"/>
      <w14:ligatures w14:val="none"/>
    </w:rPr>
  </w:style>
  <w:style w:type="paragraph" w:styleId="Footer">
    <w:name w:val="footer"/>
    <w:basedOn w:val="Normal"/>
    <w:link w:val="FooterChar"/>
    <w:uiPriority w:val="99"/>
    <w:unhideWhenUsed/>
    <w:rsid w:val="00F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E6"/>
    <w:rPr>
      <w:color w:val="0E2841" w:themeColor="text2"/>
      <w:kern w:val="0"/>
      <w:sz w:val="24"/>
      <w:szCs w:val="24"/>
      <w:lang w:val="en-US" w:eastAsia="ja-JP"/>
      <w14:ligatures w14:val="none"/>
    </w:rPr>
  </w:style>
  <w:style w:type="paragraph" w:styleId="NormalWeb">
    <w:name w:val="Normal (Web)"/>
    <w:basedOn w:val="Normal"/>
    <w:uiPriority w:val="99"/>
    <w:unhideWhenUsed/>
    <w:rsid w:val="008C62AA"/>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styleId="Hyperlink">
    <w:name w:val="Hyperlink"/>
    <w:basedOn w:val="DefaultParagraphFont"/>
    <w:uiPriority w:val="99"/>
    <w:unhideWhenUsed/>
    <w:rsid w:val="00283D63"/>
    <w:rPr>
      <w:color w:val="467886" w:themeColor="hyperlink"/>
      <w:u w:val="single"/>
    </w:rPr>
  </w:style>
  <w:style w:type="character" w:styleId="UnresolvedMention">
    <w:name w:val="Unresolved Mention"/>
    <w:basedOn w:val="DefaultParagraphFont"/>
    <w:uiPriority w:val="99"/>
    <w:semiHidden/>
    <w:unhideWhenUsed/>
    <w:rsid w:val="00283D63"/>
    <w:rPr>
      <w:color w:val="605E5C"/>
      <w:shd w:val="clear" w:color="auto" w:fill="E1DFDD"/>
    </w:rPr>
  </w:style>
  <w:style w:type="paragraph" w:customStyle="1" w:styleId="cvgsua">
    <w:name w:val="cvgsua"/>
    <w:basedOn w:val="Normal"/>
    <w:rsid w:val="0051700B"/>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oypena">
    <w:name w:val="oypena"/>
    <w:basedOn w:val="DefaultParagraphFont"/>
    <w:rsid w:val="0051700B"/>
  </w:style>
  <w:style w:type="paragraph" w:styleId="NoSpacing">
    <w:name w:val="No Spacing"/>
    <w:uiPriority w:val="1"/>
    <w:qFormat/>
    <w:rsid w:val="00DB3602"/>
    <w:pPr>
      <w:spacing w:after="0" w:line="240" w:lineRule="auto"/>
    </w:pPr>
    <w:rPr>
      <w:color w:val="0E2841" w:themeColor="text2"/>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112">
      <w:bodyDiv w:val="1"/>
      <w:marLeft w:val="0"/>
      <w:marRight w:val="0"/>
      <w:marTop w:val="0"/>
      <w:marBottom w:val="0"/>
      <w:divBdr>
        <w:top w:val="none" w:sz="0" w:space="0" w:color="auto"/>
        <w:left w:val="none" w:sz="0" w:space="0" w:color="auto"/>
        <w:bottom w:val="none" w:sz="0" w:space="0" w:color="auto"/>
        <w:right w:val="none" w:sz="0" w:space="0" w:color="auto"/>
      </w:divBdr>
    </w:div>
    <w:div w:id="1283539132">
      <w:bodyDiv w:val="1"/>
      <w:marLeft w:val="0"/>
      <w:marRight w:val="0"/>
      <w:marTop w:val="0"/>
      <w:marBottom w:val="0"/>
      <w:divBdr>
        <w:top w:val="none" w:sz="0" w:space="0" w:color="auto"/>
        <w:left w:val="none" w:sz="0" w:space="0" w:color="auto"/>
        <w:bottom w:val="none" w:sz="0" w:space="0" w:color="auto"/>
        <w:right w:val="none" w:sz="0" w:space="0" w:color="auto"/>
      </w:divBdr>
    </w:div>
    <w:div w:id="1348871209">
      <w:bodyDiv w:val="1"/>
      <w:marLeft w:val="0"/>
      <w:marRight w:val="0"/>
      <w:marTop w:val="0"/>
      <w:marBottom w:val="0"/>
      <w:divBdr>
        <w:top w:val="none" w:sz="0" w:space="0" w:color="auto"/>
        <w:left w:val="none" w:sz="0" w:space="0" w:color="auto"/>
        <w:bottom w:val="none" w:sz="0" w:space="0" w:color="auto"/>
        <w:right w:val="none" w:sz="0" w:space="0" w:color="auto"/>
      </w:divBdr>
    </w:div>
    <w:div w:id="1856118402">
      <w:bodyDiv w:val="1"/>
      <w:marLeft w:val="0"/>
      <w:marRight w:val="0"/>
      <w:marTop w:val="0"/>
      <w:marBottom w:val="0"/>
      <w:divBdr>
        <w:top w:val="none" w:sz="0" w:space="0" w:color="auto"/>
        <w:left w:val="none" w:sz="0" w:space="0" w:color="auto"/>
        <w:bottom w:val="none" w:sz="0" w:space="0" w:color="auto"/>
        <w:right w:val="none" w:sz="0" w:space="0" w:color="auto"/>
      </w:divBdr>
    </w:div>
    <w:div w:id="20525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communityresourceunit.sharepoint.com/Programs/Program/Fee%20For%20Service/Admin/Archive/CRU%20Event%20Flyer%20Template/www.cru.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1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040572-7a75-4a78-95bd-c734a50387b0" xsi:nil="true"/>
    <lcf76f155ced4ddcb4097134ff3c332f xmlns="79ffc08b-0643-43a3-b9a6-dba52c16f1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6" ma:contentTypeDescription="Create a new document." ma:contentTypeScope="" ma:versionID="dead369f54592ebffb82904e5b3081bd">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aeaa10efb1a4d448f22b8026fb97171e"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76B58-A18F-41E0-9D56-2488DE096BD2}">
  <ds:schemaRefs>
    <ds:schemaRef ds:uri="http://schemas.openxmlformats.org/officeDocument/2006/bibliography"/>
  </ds:schemaRefs>
</ds:datastoreItem>
</file>

<file path=customXml/itemProps2.xml><?xml version="1.0" encoding="utf-8"?>
<ds:datastoreItem xmlns:ds="http://schemas.openxmlformats.org/officeDocument/2006/customXml" ds:itemID="{3B616EB9-FE0E-424D-B16D-FED78BFC5B2E}">
  <ds:schemaRefs>
    <ds:schemaRef ds:uri="http://schemas.microsoft.com/office/2006/metadata/properties"/>
    <ds:schemaRef ds:uri="http://schemas.microsoft.com/office/infopath/2007/PartnerControls"/>
    <ds:schemaRef ds:uri="cb040572-7a75-4a78-95bd-c734a50387b0"/>
    <ds:schemaRef ds:uri="79ffc08b-0643-43a3-b9a6-dba52c16f13c"/>
  </ds:schemaRefs>
</ds:datastoreItem>
</file>

<file path=customXml/itemProps3.xml><?xml version="1.0" encoding="utf-8"?>
<ds:datastoreItem xmlns:ds="http://schemas.openxmlformats.org/officeDocument/2006/customXml" ds:itemID="{D8D36FB7-6799-41A8-BF7C-93F138710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8C265-33D3-42F9-911E-4D1500810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CRU Flyer Template</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 Flyer Template</dc:title>
  <dc:subject/>
  <dc:creator>CRU Project2</dc:creator>
  <cp:keywords/>
  <dc:description/>
  <cp:lastModifiedBy>CRU Education Project</cp:lastModifiedBy>
  <cp:revision>106</cp:revision>
  <cp:lastPrinted>2025-12-17T02:45:00Z</cp:lastPrinted>
  <dcterms:created xsi:type="dcterms:W3CDTF">2024-09-15T08:06:00Z</dcterms:created>
  <dcterms:modified xsi:type="dcterms:W3CDTF">2026-01-05T23:06:00Z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0x010100E9D230ECD4CBCF47B82D098C9B044BD4</vt:lpwstr>
  </property>
  <property fmtid="{D5CDD505-2E9C-101B-9397-08002B2CF9AE}" pid="3" name="MediaServiceImageTags">
    <vt:lpwstr/>
  </property>
</Properties>
</file>