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696AE" w14:textId="33D2CC2E" w:rsidR="00CE567F" w:rsidRDefault="00E15FF6" w:rsidP="00945049">
      <w:pPr>
        <w:ind w:left="-284" w:right="-166"/>
      </w:pPr>
      <w:r>
        <w:rPr>
          <w:noProof/>
        </w:rPr>
        <w:drawing>
          <wp:inline distT="0" distB="0" distL="0" distR="0" wp14:anchorId="38EFCC64" wp14:editId="1E88CDD3">
            <wp:extent cx="6645910" cy="3322955"/>
            <wp:effectExtent l="0" t="0" r="2540" b="0"/>
            <wp:docPr id="1172286639" name="Picture 7" descr="A green street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86639" name="Picture 7" descr="A green street sign with white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6645910" cy="3322955"/>
                    </a:xfrm>
                    <a:prstGeom prst="rect">
                      <a:avLst/>
                    </a:prstGeom>
                  </pic:spPr>
                </pic:pic>
              </a:graphicData>
            </a:graphic>
          </wp:inline>
        </w:drawing>
      </w:r>
    </w:p>
    <w:tbl>
      <w:tblPr>
        <w:tblStyle w:val="TableGrid"/>
        <w:tblW w:w="11199" w:type="dxa"/>
        <w:tblInd w:w="-43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235"/>
        <w:gridCol w:w="3964"/>
      </w:tblGrid>
      <w:tr w:rsidR="00372CA7" w14:paraId="52D53F7C" w14:textId="77777777" w:rsidTr="00516FC0">
        <w:tc>
          <w:tcPr>
            <w:tcW w:w="7235" w:type="dxa"/>
          </w:tcPr>
          <w:p w14:paraId="0926C46C" w14:textId="38DF929D" w:rsidR="00372CA7" w:rsidRPr="00DA7EB9" w:rsidRDefault="00372CA7" w:rsidP="00372C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Gill Sans"/>
                <w:b/>
                <w:bCs/>
                <w:color w:val="156082" w:themeColor="accent1"/>
                <w:szCs w:val="28"/>
              </w:rPr>
            </w:pPr>
            <w:r w:rsidRPr="00DA7EB9">
              <w:rPr>
                <w:rFonts w:cs="Gill Sans"/>
                <w:b/>
                <w:bCs/>
                <w:color w:val="156082" w:themeColor="accent1"/>
                <w:szCs w:val="28"/>
              </w:rPr>
              <w:t>About this workshop</w:t>
            </w:r>
          </w:p>
          <w:p w14:paraId="06CCB23B" w14:textId="0ED2BFFC" w:rsidR="00D75D47" w:rsidRPr="00846880" w:rsidRDefault="00D75D47" w:rsidP="00D75D47">
            <w:pPr>
              <w:spacing w:line="264" w:lineRule="auto"/>
              <w:rPr>
                <w:rFonts w:cs="Arial"/>
              </w:rPr>
            </w:pPr>
            <w:r>
              <w:rPr>
                <w:rFonts w:cs="Arial"/>
              </w:rPr>
              <w:t>Social Role Valorisation (</w:t>
            </w:r>
            <w:r w:rsidRPr="00846880">
              <w:rPr>
                <w:rFonts w:cs="Arial"/>
              </w:rPr>
              <w:t>SRV</w:t>
            </w:r>
            <w:r>
              <w:rPr>
                <w:rFonts w:cs="Arial"/>
              </w:rPr>
              <w:t>)</w:t>
            </w:r>
            <w:r w:rsidRPr="00846880">
              <w:rPr>
                <w:rFonts w:cs="Arial"/>
              </w:rPr>
              <w:t xml:space="preserve"> helps to explain why people with disability are highly vulnerable to being excluded from everyday life.</w:t>
            </w:r>
          </w:p>
          <w:p w14:paraId="75DE4265" w14:textId="77777777" w:rsidR="00D75D47" w:rsidRDefault="00D75D47" w:rsidP="00D75D47">
            <w:pPr>
              <w:spacing w:line="264" w:lineRule="auto"/>
              <w:rPr>
                <w:rFonts w:cs="Arial"/>
              </w:rPr>
            </w:pPr>
            <w:r w:rsidRPr="00846880">
              <w:rPr>
                <w:rFonts w:cs="Arial"/>
              </w:rPr>
              <w:t xml:space="preserve">While this rich framework explores how people are marginalised, importantly it also offers strategies to address these processes and increase the chances of people with disabilities to belong to, and contribute </w:t>
            </w:r>
            <w:proofErr w:type="gramStart"/>
            <w:r w:rsidRPr="00846880">
              <w:rPr>
                <w:rFonts w:cs="Arial"/>
              </w:rPr>
              <w:t>in</w:t>
            </w:r>
            <w:proofErr w:type="gramEnd"/>
            <w:r w:rsidRPr="00846880">
              <w:rPr>
                <w:rFonts w:cs="Arial"/>
              </w:rPr>
              <w:t xml:space="preserve"> our community.</w:t>
            </w:r>
          </w:p>
          <w:p w14:paraId="623A2DD9" w14:textId="77777777" w:rsidR="00D75D47" w:rsidRPr="00846880" w:rsidRDefault="00D75D47" w:rsidP="00D75D47">
            <w:pPr>
              <w:spacing w:line="264" w:lineRule="auto"/>
              <w:rPr>
                <w:rFonts w:cs="Arial"/>
              </w:rPr>
            </w:pPr>
          </w:p>
          <w:p w14:paraId="6AA60909" w14:textId="77777777" w:rsidR="00D75D47" w:rsidRDefault="00D75D47" w:rsidP="00D75D47">
            <w:pPr>
              <w:spacing w:line="264" w:lineRule="auto"/>
              <w:rPr>
                <w:rFonts w:cs="Arial"/>
              </w:rPr>
            </w:pPr>
            <w:r w:rsidRPr="00846880">
              <w:rPr>
                <w:rFonts w:cs="Arial"/>
              </w:rPr>
              <w:t>In this interactive workshop the core themes and principles of SRV will be explored through presentations and discussion.</w:t>
            </w:r>
          </w:p>
          <w:p w14:paraId="5E509E13" w14:textId="77777777" w:rsidR="00D75D47" w:rsidRDefault="00D75D47" w:rsidP="00D75D47">
            <w:pPr>
              <w:spacing w:line="264" w:lineRule="auto"/>
              <w:rPr>
                <w:rFonts w:cs="Arial"/>
              </w:rPr>
            </w:pPr>
          </w:p>
          <w:p w14:paraId="4600A0CA" w14:textId="518C7B05" w:rsidR="001573F7" w:rsidRPr="00016DB0" w:rsidRDefault="00F70945" w:rsidP="001573F7">
            <w:pPr>
              <w:jc w:val="center"/>
              <w:rPr>
                <w:rFonts w:cs="Arial"/>
                <w:i/>
                <w:iCs/>
                <w:color w:val="156082" w:themeColor="accent1"/>
              </w:rPr>
            </w:pPr>
            <w:r w:rsidRPr="00016DB0">
              <w:rPr>
                <w:rFonts w:cs="Arial"/>
                <w:i/>
                <w:iCs/>
                <w:color w:val="156082" w:themeColor="accent1"/>
              </w:rPr>
              <w:t xml:space="preserve">"I enjoyed the collaborative teaching. It highlighted the many options, many interpretations (not right/not wrong) and was a </w:t>
            </w:r>
            <w:proofErr w:type="gramStart"/>
            <w:r w:rsidRPr="00016DB0">
              <w:rPr>
                <w:rFonts w:cs="Arial"/>
                <w:i/>
                <w:iCs/>
                <w:color w:val="156082" w:themeColor="accent1"/>
              </w:rPr>
              <w:t>mini</w:t>
            </w:r>
            <w:r w:rsidR="00016DB0">
              <w:rPr>
                <w:rFonts w:cs="Arial"/>
                <w:i/>
                <w:iCs/>
                <w:color w:val="156082" w:themeColor="accent1"/>
              </w:rPr>
              <w:t>-</w:t>
            </w:r>
            <w:r w:rsidRPr="00016DB0">
              <w:rPr>
                <w:rFonts w:cs="Arial"/>
                <w:i/>
                <w:iCs/>
                <w:color w:val="156082" w:themeColor="accent1"/>
              </w:rPr>
              <w:t>demo</w:t>
            </w:r>
            <w:proofErr w:type="gramEnd"/>
            <w:r w:rsidRPr="00016DB0">
              <w:rPr>
                <w:rFonts w:cs="Arial"/>
                <w:i/>
                <w:iCs/>
                <w:color w:val="156082" w:themeColor="accent1"/>
              </w:rPr>
              <w:t xml:space="preserve"> of brainstorming and different perspectives!"</w:t>
            </w:r>
          </w:p>
          <w:p w14:paraId="3E00F76B" w14:textId="66B19727" w:rsidR="00F70945" w:rsidRDefault="00F70945" w:rsidP="001573F7">
            <w:pPr>
              <w:jc w:val="right"/>
              <w:rPr>
                <w:rFonts w:cs="Arial"/>
              </w:rPr>
            </w:pPr>
            <w:r w:rsidRPr="00016DB0">
              <w:rPr>
                <w:rFonts w:cs="Arial"/>
                <w:color w:val="156082" w:themeColor="accent1"/>
              </w:rPr>
              <w:t xml:space="preserve">– previous workshop attendee </w:t>
            </w:r>
          </w:p>
          <w:p w14:paraId="22BCF790" w14:textId="7EB59148" w:rsidR="00372CA7" w:rsidRDefault="00372CA7" w:rsidP="00372CA7">
            <w:pPr>
              <w:widowControl w:val="0"/>
              <w:tabs>
                <w:tab w:val="center" w:pos="4886"/>
                <w:tab w:val="right" w:pos="9773"/>
              </w:tabs>
              <w:autoSpaceDE w:val="0"/>
              <w:autoSpaceDN w:val="0"/>
              <w:adjustRightInd w:val="0"/>
              <w:spacing w:after="120"/>
              <w:rPr>
                <w:rFonts w:cs="American Typewriter"/>
                <w:szCs w:val="18"/>
              </w:rPr>
            </w:pPr>
          </w:p>
          <w:p w14:paraId="6265B2D2" w14:textId="51872F7F" w:rsidR="00372CA7" w:rsidRPr="00DA7EB9" w:rsidRDefault="00372CA7" w:rsidP="00372CA7">
            <w:pPr>
              <w:widowControl w:val="0"/>
              <w:tabs>
                <w:tab w:val="center" w:pos="4886"/>
                <w:tab w:val="right" w:pos="9773"/>
              </w:tabs>
              <w:autoSpaceDE w:val="0"/>
              <w:autoSpaceDN w:val="0"/>
              <w:adjustRightInd w:val="0"/>
              <w:spacing w:after="120"/>
              <w:rPr>
                <w:rFonts w:cs="Gill Sans"/>
                <w:b/>
                <w:bCs/>
                <w:color w:val="156082" w:themeColor="accent1"/>
              </w:rPr>
            </w:pPr>
            <w:r w:rsidRPr="00DA7EB9">
              <w:rPr>
                <w:rFonts w:cs="Gill Sans"/>
                <w:b/>
                <w:bCs/>
                <w:color w:val="156082" w:themeColor="accent1"/>
              </w:rPr>
              <w:t xml:space="preserve">Who </w:t>
            </w:r>
            <w:r w:rsidR="008D2C06">
              <w:rPr>
                <w:rFonts w:cs="Gill Sans"/>
                <w:b/>
                <w:bCs/>
                <w:color w:val="156082" w:themeColor="accent1"/>
              </w:rPr>
              <w:t>should attend</w:t>
            </w:r>
            <w:r w:rsidR="00DA7EB9">
              <w:rPr>
                <w:rFonts w:cs="Gill Sans"/>
                <w:b/>
                <w:bCs/>
                <w:color w:val="156082" w:themeColor="accent1"/>
              </w:rPr>
              <w:t>?</w:t>
            </w:r>
          </w:p>
          <w:p w14:paraId="72E8BF56" w14:textId="77777777" w:rsidR="001F0121" w:rsidRDefault="001F0121" w:rsidP="001F0121">
            <w:r w:rsidRPr="008107BA">
              <w:t xml:space="preserve">This workshop is being offered as a leadership development opportunity for </w:t>
            </w:r>
            <w:r w:rsidRPr="008107BA">
              <w:rPr>
                <w:b/>
              </w:rPr>
              <w:t>people with disability and family members only</w:t>
            </w:r>
            <w:r w:rsidRPr="008107BA">
              <w:t>. It is designed for people who are prepared to be challenged in their thinking</w:t>
            </w:r>
            <w:r>
              <w:t xml:space="preserve"> and</w:t>
            </w:r>
            <w:r w:rsidRPr="008107BA">
              <w:t xml:space="preserve"> are serious about working towards better lives for people with disability.</w:t>
            </w:r>
          </w:p>
          <w:p w14:paraId="66014757" w14:textId="77777777" w:rsidR="001F0121" w:rsidRPr="008107BA" w:rsidRDefault="001F0121" w:rsidP="001F0121"/>
          <w:p w14:paraId="5A1AD39C" w14:textId="77777777" w:rsidR="001F0121" w:rsidRDefault="001F0121" w:rsidP="001F0121">
            <w:r w:rsidRPr="008107BA">
              <w:t xml:space="preserve">For workers who are interested in this workshop, please see the Values in Action Association website for upcoming dates at </w:t>
            </w:r>
            <w:hyperlink r:id="rId8" w:history="1">
              <w:r w:rsidRPr="008107BA">
                <w:rPr>
                  <w:rStyle w:val="Hyperlink"/>
                </w:rPr>
                <w:t>http://www.viaa.org.au/</w:t>
              </w:r>
            </w:hyperlink>
            <w:r w:rsidRPr="008107BA">
              <w:t xml:space="preserve"> </w:t>
            </w:r>
          </w:p>
          <w:p w14:paraId="24657A30" w14:textId="77777777" w:rsidR="00D7784C" w:rsidRDefault="00D7784C" w:rsidP="001F0121"/>
          <w:p w14:paraId="0022A7D4" w14:textId="77777777" w:rsidR="00D7784C" w:rsidRPr="00D7784C" w:rsidRDefault="00D7784C" w:rsidP="00D7784C">
            <w:pPr>
              <w:rPr>
                <w:color w:val="156082" w:themeColor="accent1"/>
              </w:rPr>
            </w:pPr>
            <w:r w:rsidRPr="00D7784C">
              <w:rPr>
                <w:color w:val="156082" w:themeColor="accent1"/>
              </w:rPr>
              <w:t>If you are travelling from regional Queensland to attend and would like recommendations about accommodation, please get in touch.</w:t>
            </w:r>
          </w:p>
          <w:p w14:paraId="10D8EE68" w14:textId="472B85F9" w:rsidR="00263CEF" w:rsidRPr="008107BA" w:rsidRDefault="00263CEF" w:rsidP="001F0121"/>
          <w:p w14:paraId="3B0CCEB1" w14:textId="309C2BC8" w:rsidR="00372CA7" w:rsidRPr="00DA7EB9" w:rsidRDefault="00AA4A95" w:rsidP="00DA7EB9">
            <w:pPr>
              <w:widowControl w:val="0"/>
              <w:autoSpaceDE w:val="0"/>
              <w:autoSpaceDN w:val="0"/>
              <w:adjustRightInd w:val="0"/>
              <w:spacing w:after="240"/>
              <w:rPr>
                <w:rFonts w:cs="American Typewriter"/>
                <w:szCs w:val="18"/>
              </w:rPr>
            </w:pPr>
            <w:r>
              <w:rPr>
                <w:noProof/>
              </w:rPr>
              <mc:AlternateContent>
                <mc:Choice Requires="wps">
                  <w:drawing>
                    <wp:anchor distT="0" distB="0" distL="114300" distR="114300" simplePos="0" relativeHeight="251663360" behindDoc="0" locked="0" layoutInCell="1" allowOverlap="1" wp14:anchorId="7FC05000" wp14:editId="286C48AB">
                      <wp:simplePos x="0" y="0"/>
                      <wp:positionH relativeFrom="margin">
                        <wp:posOffset>-43815</wp:posOffset>
                      </wp:positionH>
                      <wp:positionV relativeFrom="paragraph">
                        <wp:posOffset>288925</wp:posOffset>
                      </wp:positionV>
                      <wp:extent cx="7139940" cy="769620"/>
                      <wp:effectExtent l="0" t="0" r="3810" b="0"/>
                      <wp:wrapNone/>
                      <wp:docPr id="2139867546" name="Rectangle 1"/>
                      <wp:cNvGraphicFramePr/>
                      <a:graphic xmlns:a="http://schemas.openxmlformats.org/drawingml/2006/main">
                        <a:graphicData uri="http://schemas.microsoft.com/office/word/2010/wordprocessingShape">
                          <wps:wsp>
                            <wps:cNvSpPr/>
                            <wps:spPr>
                              <a:xfrm>
                                <a:off x="0" y="0"/>
                                <a:ext cx="7139940" cy="7696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9570A8" w14:textId="2E1C0490" w:rsidR="00DA7EB9" w:rsidRDefault="00DA7EB9" w:rsidP="00F668E5">
                                  <w:pPr>
                                    <w:jc w:val="right"/>
                                  </w:pPr>
                                  <w:r w:rsidRPr="00F668E5">
                                    <w:rPr>
                                      <w:rStyle w:val="oypena"/>
                                      <w:rFonts w:ascii="Avenir Next LT Pro Demi" w:eastAsiaTheme="majorEastAsia" w:hAnsi="Avenir Next LT Pro Demi"/>
                                      <w:color w:val="FFFFFF" w:themeColor="background1"/>
                                      <w:sz w:val="28"/>
                                      <w:szCs w:val="28"/>
                                    </w:rPr>
                                    <w:t xml:space="preserve">Contact </w:t>
                                  </w:r>
                                  <w:r w:rsidRPr="00112E26">
                                    <w:rPr>
                                      <w:rStyle w:val="oypena"/>
                                      <w:rFonts w:ascii="Avenir Next LT Pro Demi" w:eastAsiaTheme="majorEastAsia" w:hAnsi="Avenir Next LT Pro Demi"/>
                                      <w:color w:val="FFFFFF" w:themeColor="background1"/>
                                      <w:sz w:val="28"/>
                                      <w:szCs w:val="28"/>
                                    </w:rPr>
                                    <w:t xml:space="preserve">us: 07 3844 2211 </w:t>
                                  </w:r>
                                  <w:hyperlink r:id="rId9" w:history="1">
                                    <w:r w:rsidRPr="00DA7EB9">
                                      <w:rPr>
                                        <w:rStyle w:val="Hyperlink"/>
                                        <w:rFonts w:ascii="Avenir Next LT Pro Demi" w:eastAsiaTheme="majorEastAsia" w:hAnsi="Avenir Next LT Pro Demi"/>
                                        <w:color w:val="FFFFFF" w:themeColor="background1"/>
                                        <w:sz w:val="28"/>
                                        <w:szCs w:val="28"/>
                                      </w:rPr>
                                      <w:t>cru@cru.org.au</w:t>
                                    </w:r>
                                  </w:hyperlink>
                                  <w:r>
                                    <w:rPr>
                                      <w:rStyle w:val="oypena"/>
                                      <w:rFonts w:ascii="Avenir Next LT Pro Demi" w:eastAsiaTheme="majorEastAsia" w:hAnsi="Avenir Next LT Pro Demi"/>
                                      <w:color w:val="FFFFFF" w:themeColor="background1"/>
                                      <w:sz w:val="28"/>
                                      <w:szCs w:val="28"/>
                                    </w:rPr>
                                    <w:t xml:space="preserve">              </w:t>
                                  </w:r>
                                  <w:r>
                                    <w:rPr>
                                      <w:noProof/>
                                    </w:rPr>
                                    <w:drawing>
                                      <wp:inline distT="0" distB="0" distL="0" distR="0" wp14:anchorId="4019D4BC" wp14:editId="3A02F42F">
                                        <wp:extent cx="375920" cy="375920"/>
                                        <wp:effectExtent l="0" t="0" r="5080" b="5080"/>
                                        <wp:docPr id="2052557733"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329770" name="Picture 8" descr="Sign Language Interpretation symbol. Indicates that sign language interpretation is available on request for this workshop."/>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920" cy="375920"/>
                                                </a:xfrm>
                                                <a:prstGeom prst="rect">
                                                  <a:avLst/>
                                                </a:prstGeom>
                                                <a:noFill/>
                                                <a:ln>
                                                  <a:noFill/>
                                                </a:ln>
                                              </pic:spPr>
                                            </pic:pic>
                                          </a:graphicData>
                                        </a:graphic>
                                      </wp:inline>
                                    </w:drawing>
                                  </w:r>
                                  <w:r>
                                    <w:rPr>
                                      <w:noProof/>
                                    </w:rPr>
                                    <w:drawing>
                                      <wp:inline distT="0" distB="0" distL="0" distR="0" wp14:anchorId="684BBDA1" wp14:editId="3CB6C20C">
                                        <wp:extent cx="393700" cy="375920"/>
                                        <wp:effectExtent l="0" t="0" r="6350" b="5080"/>
                                        <wp:docPr id="938563528"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01067" name="Picture 7" descr="Interpreter symbol. Indicates that people with limited or no English proficiency can ask for an interpreter when attending this workshop."/>
                                                <pic:cNvPicPr>
                                                  <a:picLocks noChangeAspect="1"/>
                                                </pic:cNvPicPr>
                                              </pic:nvPicPr>
                                              <pic:blipFill rotWithShape="1">
                                                <a:blip r:embed="rId11" cstate="print">
                                                  <a:extLst>
                                                    <a:ext uri="{28A0092B-C50C-407E-A947-70E740481C1C}">
                                                      <a14:useLocalDpi xmlns:a14="http://schemas.microsoft.com/office/drawing/2010/main" val="0"/>
                                                    </a:ext>
                                                  </a:extLst>
                                                </a:blip>
                                                <a:srcRect b="4424"/>
                                                <a:stretch/>
                                              </pic:blipFill>
                                              <pic:spPr bwMode="auto">
                                                <a:xfrm>
                                                  <a:off x="0" y="0"/>
                                                  <a:ext cx="393700" cy="3759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5000" id="Rectangle 1" o:spid="_x0000_s1026" style="position:absolute;margin-left:-3.45pt;margin-top:22.75pt;width:562.2pt;height:6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" fillcolor="#156082 [3204]" stroked="f" strokeweight="1pt">
                      <v:textbox>
                        <w:txbxContent>
                          <w:p w14:paraId="159570A8" w14:textId="2E1C0490" w:rsidR="00DA7EB9" w:rsidRDefault="00DA7EB9" w:rsidP="00F668E5">
                            <w:pPr>
                              <w:jc w:val="right"/>
                            </w:pPr>
                            <w:r w:rsidRPr="00F668E5">
                              <w:rPr>
                                <w:rStyle w:val="oypena"/>
                                <w:rFonts w:ascii="Avenir Next LT Pro Demi" w:eastAsiaTheme="majorEastAsia" w:hAnsi="Avenir Next LT Pro Demi"/>
                                <w:color w:val="FFFFFF" w:themeColor="background1"/>
                                <w:sz w:val="28"/>
                                <w:szCs w:val="28"/>
                              </w:rPr>
                              <w:t xml:space="preserve">Contact </w:t>
                            </w:r>
                            <w:r w:rsidRPr="00112E26">
                              <w:rPr>
                                <w:rStyle w:val="oypena"/>
                                <w:rFonts w:ascii="Avenir Next LT Pro Demi" w:eastAsiaTheme="majorEastAsia" w:hAnsi="Avenir Next LT Pro Demi"/>
                                <w:color w:val="FFFFFF" w:themeColor="background1"/>
                                <w:sz w:val="28"/>
                                <w:szCs w:val="28"/>
                              </w:rPr>
                              <w:t xml:space="preserve">us: 07 3844 2211 </w:t>
                            </w:r>
                            <w:hyperlink r:id="rId12" w:history="1">
                              <w:r w:rsidRPr="00DA7EB9">
                                <w:rPr>
                                  <w:rStyle w:val="Hyperlink"/>
                                  <w:rFonts w:ascii="Avenir Next LT Pro Demi" w:eastAsiaTheme="majorEastAsia" w:hAnsi="Avenir Next LT Pro Demi"/>
                                  <w:color w:val="FFFFFF" w:themeColor="background1"/>
                                  <w:sz w:val="28"/>
                                  <w:szCs w:val="28"/>
                                </w:rPr>
                                <w:t>cru@cru.org.au</w:t>
                              </w:r>
                            </w:hyperlink>
                            <w:r>
                              <w:rPr>
                                <w:rStyle w:val="oypena"/>
                                <w:rFonts w:ascii="Avenir Next LT Pro Demi" w:eastAsiaTheme="majorEastAsia" w:hAnsi="Avenir Next LT Pro Demi"/>
                                <w:color w:val="FFFFFF" w:themeColor="background1"/>
                                <w:sz w:val="28"/>
                                <w:szCs w:val="28"/>
                              </w:rPr>
                              <w:t xml:space="preserve">              </w:t>
                            </w:r>
                            <w:r>
                              <w:rPr>
                                <w:noProof/>
                              </w:rPr>
                              <w:drawing>
                                <wp:inline distT="0" distB="0" distL="0" distR="0" wp14:anchorId="4019D4BC" wp14:editId="3A02F42F">
                                  <wp:extent cx="375920" cy="375920"/>
                                  <wp:effectExtent l="0" t="0" r="5080" b="5080"/>
                                  <wp:docPr id="2052557733"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329770" name="Picture 8" descr="Sign Language Interpretation symbol. Indicates that sign language interpretation is available on request for this workshop."/>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920" cy="375920"/>
                                          </a:xfrm>
                                          <a:prstGeom prst="rect">
                                            <a:avLst/>
                                          </a:prstGeom>
                                          <a:noFill/>
                                          <a:ln>
                                            <a:noFill/>
                                          </a:ln>
                                        </pic:spPr>
                                      </pic:pic>
                                    </a:graphicData>
                                  </a:graphic>
                                </wp:inline>
                              </w:drawing>
                            </w:r>
                            <w:r>
                              <w:rPr>
                                <w:noProof/>
                              </w:rPr>
                              <w:drawing>
                                <wp:inline distT="0" distB="0" distL="0" distR="0" wp14:anchorId="684BBDA1" wp14:editId="3CB6C20C">
                                  <wp:extent cx="393700" cy="375920"/>
                                  <wp:effectExtent l="0" t="0" r="6350" b="5080"/>
                                  <wp:docPr id="938563528"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01067" name="Picture 7" descr="Interpreter symbol. Indicates that people with limited or no English proficiency can ask for an interpreter when attending this workshop."/>
                                          <pic:cNvPicPr>
                                            <a:picLocks noChangeAspect="1"/>
                                          </pic:cNvPicPr>
                                        </pic:nvPicPr>
                                        <pic:blipFill rotWithShape="1">
                                          <a:blip r:embed="rId11" cstate="print">
                                            <a:extLst>
                                              <a:ext uri="{28A0092B-C50C-407E-A947-70E740481C1C}">
                                                <a14:useLocalDpi xmlns:a14="http://schemas.microsoft.com/office/drawing/2010/main" val="0"/>
                                              </a:ext>
                                            </a:extLst>
                                          </a:blip>
                                          <a:srcRect b="4424"/>
                                          <a:stretch/>
                                        </pic:blipFill>
                                        <pic:spPr bwMode="auto">
                                          <a:xfrm>
                                            <a:off x="0" y="0"/>
                                            <a:ext cx="393700" cy="3759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rect>
                  </w:pict>
                </mc:Fallback>
              </mc:AlternateContent>
            </w:r>
          </w:p>
        </w:tc>
        <w:tc>
          <w:tcPr>
            <w:tcW w:w="3964" w:type="dxa"/>
          </w:tcPr>
          <w:p w14:paraId="2EA4EEDC" w14:textId="77777777" w:rsidR="00372CA7" w:rsidRPr="00EE315B" w:rsidRDefault="00372CA7" w:rsidP="00372CA7">
            <w:pPr>
              <w:pStyle w:val="Quote"/>
              <w:spacing w:before="0" w:after="100" w:afterAutospacing="1"/>
              <w:jc w:val="left"/>
              <w:rPr>
                <w:rStyle w:val="Heading2Char"/>
                <w:b/>
                <w:bCs/>
                <w:i w:val="0"/>
                <w:iCs w:val="0"/>
                <w:color w:val="435967"/>
              </w:rPr>
            </w:pPr>
            <w:r w:rsidRPr="00EE315B">
              <w:rPr>
                <w:rStyle w:val="Heading3Char"/>
                <w:b/>
                <w:bCs/>
                <w:i w:val="0"/>
                <w:iCs w:val="0"/>
                <w:noProof/>
              </w:rPr>
              <w:drawing>
                <wp:anchor distT="0" distB="0" distL="114300" distR="114300" simplePos="0" relativeHeight="251661312" behindDoc="1" locked="0" layoutInCell="1" allowOverlap="1" wp14:anchorId="00C0F72E" wp14:editId="05D747CD">
                  <wp:simplePos x="0" y="0"/>
                  <wp:positionH relativeFrom="column">
                    <wp:posOffset>36195</wp:posOffset>
                  </wp:positionH>
                  <wp:positionV relativeFrom="paragraph">
                    <wp:posOffset>61595</wp:posOffset>
                  </wp:positionV>
                  <wp:extent cx="374650" cy="374650"/>
                  <wp:effectExtent l="0" t="0" r="6350" b="6350"/>
                  <wp:wrapTight wrapText="bothSides">
                    <wp:wrapPolygon edited="0">
                      <wp:start x="6590" y="0"/>
                      <wp:lineTo x="0" y="10983"/>
                      <wp:lineTo x="0" y="17573"/>
                      <wp:lineTo x="3295" y="20868"/>
                      <wp:lineTo x="9885" y="20868"/>
                      <wp:lineTo x="20868" y="13180"/>
                      <wp:lineTo x="20868" y="4393"/>
                      <wp:lineTo x="10983" y="0"/>
                      <wp:lineTo x="6590" y="0"/>
                    </wp:wrapPolygon>
                  </wp:wrapTight>
                  <wp:docPr id="1781088690" name="Picture 3" descr="Ticket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88690" name="Picture 3" descr="Tickets 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315B">
              <w:rPr>
                <w:rStyle w:val="Heading3Char"/>
                <w:b/>
                <w:bCs/>
                <w:i w:val="0"/>
                <w:iCs w:val="0"/>
              </w:rPr>
              <w:t>Tickets</w:t>
            </w:r>
            <w:r w:rsidRPr="00EE315B">
              <w:rPr>
                <w:rStyle w:val="Heading2Char"/>
                <w:b/>
                <w:bCs/>
                <w:i w:val="0"/>
                <w:iCs w:val="0"/>
                <w:color w:val="435967"/>
              </w:rPr>
              <w:t xml:space="preserve"> </w:t>
            </w:r>
          </w:p>
          <w:p w14:paraId="086C272C" w14:textId="54C3FEEF" w:rsidR="00372CA7" w:rsidRDefault="00372CA7" w:rsidP="00372CA7">
            <w:pPr>
              <w:pStyle w:val="Quote"/>
              <w:spacing w:before="0" w:after="100" w:afterAutospacing="1"/>
              <w:jc w:val="left"/>
              <w:rPr>
                <w:rStyle w:val="Heading2Char"/>
                <w:rFonts w:asciiTheme="minorHAnsi" w:hAnsiTheme="minorHAnsi"/>
                <w:b/>
                <w:bCs/>
                <w:i w:val="0"/>
                <w:iCs w:val="0"/>
                <w:color w:val="262626" w:themeColor="text1" w:themeTint="D9"/>
                <w:sz w:val="28"/>
                <w:szCs w:val="28"/>
              </w:rPr>
            </w:pPr>
            <w:r>
              <w:rPr>
                <w:rStyle w:val="Heading2Char"/>
                <w:rFonts w:asciiTheme="minorHAnsi" w:hAnsiTheme="minorHAnsi"/>
                <w:i w:val="0"/>
                <w:iCs w:val="0"/>
                <w:color w:val="262626" w:themeColor="text1" w:themeTint="D9"/>
                <w:sz w:val="28"/>
                <w:szCs w:val="28"/>
              </w:rPr>
              <w:t>*</w:t>
            </w:r>
            <w:r w:rsidRPr="00E96C0C">
              <w:rPr>
                <w:rStyle w:val="Heading2Char"/>
                <w:rFonts w:asciiTheme="minorHAnsi" w:hAnsiTheme="minorHAnsi"/>
                <w:i w:val="0"/>
                <w:iCs w:val="0"/>
                <w:color w:val="262626" w:themeColor="text1" w:themeTint="D9"/>
                <w:sz w:val="28"/>
                <w:szCs w:val="28"/>
              </w:rPr>
              <w:t>$</w:t>
            </w:r>
            <w:r>
              <w:rPr>
                <w:rStyle w:val="Heading2Char"/>
                <w:rFonts w:asciiTheme="minorHAnsi" w:hAnsiTheme="minorHAnsi"/>
                <w:i w:val="0"/>
                <w:iCs w:val="0"/>
                <w:color w:val="262626" w:themeColor="text1" w:themeTint="D9"/>
                <w:sz w:val="28"/>
                <w:szCs w:val="28"/>
              </w:rPr>
              <w:t xml:space="preserve">150 </w:t>
            </w:r>
            <w:r w:rsidRPr="00E96C0C">
              <w:rPr>
                <w:rStyle w:val="Heading2Char"/>
                <w:rFonts w:asciiTheme="minorHAnsi" w:hAnsiTheme="minorHAnsi"/>
                <w:i w:val="0"/>
                <w:iCs w:val="0"/>
                <w:color w:val="262626" w:themeColor="text1" w:themeTint="D9"/>
                <w:sz w:val="28"/>
                <w:szCs w:val="28"/>
              </w:rPr>
              <w:t>people with disability and family members</w:t>
            </w:r>
          </w:p>
          <w:p w14:paraId="5BAAED8A" w14:textId="77777777" w:rsidR="00372CA7" w:rsidRPr="00F64992" w:rsidRDefault="00372CA7" w:rsidP="00372CA7">
            <w:pPr>
              <w:pStyle w:val="NoSpacing"/>
              <w:rPr>
                <w:rStyle w:val="Hyperlink"/>
                <w:rFonts w:eastAsiaTheme="majorEastAsia" w:cstheme="majorBidi"/>
                <w:color w:val="215E99" w:themeColor="text2" w:themeTint="BF"/>
                <w:sz w:val="28"/>
                <w:szCs w:val="28"/>
              </w:rPr>
            </w:pPr>
            <w:r>
              <w:rPr>
                <w:rStyle w:val="Heading2Char"/>
                <w:rFonts w:asciiTheme="minorHAnsi" w:hAnsiTheme="minorHAnsi"/>
                <w:color w:val="215E99" w:themeColor="text2" w:themeTint="BF"/>
                <w:sz w:val="28"/>
                <w:szCs w:val="28"/>
              </w:rPr>
              <w:t>*</w:t>
            </w:r>
            <w:r w:rsidRPr="00F64992">
              <w:rPr>
                <w:rStyle w:val="Heading2Char"/>
                <w:rFonts w:asciiTheme="minorHAnsi" w:hAnsiTheme="minorHAnsi"/>
                <w:b/>
                <w:bCs/>
                <w:color w:val="215E99" w:themeColor="text2" w:themeTint="BF"/>
                <w:sz w:val="28"/>
                <w:szCs w:val="28"/>
              </w:rPr>
              <w:fldChar w:fldCharType="begin"/>
            </w:r>
            <w:r w:rsidRPr="00F64992">
              <w:rPr>
                <w:rStyle w:val="Heading2Char"/>
                <w:rFonts w:asciiTheme="minorHAnsi" w:hAnsiTheme="minorHAnsi"/>
                <w:color w:val="215E99" w:themeColor="text2" w:themeTint="BF"/>
                <w:sz w:val="28"/>
                <w:szCs w:val="28"/>
              </w:rPr>
              <w:instrText>HYPERLINK "mailto:cru@cru.org.au"</w:instrText>
            </w:r>
            <w:r w:rsidRPr="00F64992">
              <w:rPr>
                <w:rStyle w:val="Heading2Char"/>
                <w:rFonts w:asciiTheme="minorHAnsi" w:hAnsiTheme="minorHAnsi"/>
                <w:b/>
                <w:bCs/>
                <w:color w:val="215E99" w:themeColor="text2" w:themeTint="BF"/>
                <w:sz w:val="28"/>
                <w:szCs w:val="28"/>
              </w:rPr>
            </w:r>
            <w:r w:rsidRPr="00F64992">
              <w:rPr>
                <w:rStyle w:val="Heading2Char"/>
                <w:rFonts w:asciiTheme="minorHAnsi" w:hAnsiTheme="minorHAnsi"/>
                <w:b/>
                <w:bCs/>
                <w:color w:val="215E99" w:themeColor="text2" w:themeTint="BF"/>
                <w:sz w:val="28"/>
                <w:szCs w:val="28"/>
              </w:rPr>
              <w:fldChar w:fldCharType="separate"/>
            </w:r>
            <w:r w:rsidRPr="00F64992">
              <w:rPr>
                <w:rStyle w:val="Hyperlink"/>
                <w:rFonts w:eastAsiaTheme="majorEastAsia" w:cstheme="majorBidi"/>
                <w:color w:val="215E99" w:themeColor="text2" w:themeTint="BF"/>
                <w:sz w:val="28"/>
                <w:szCs w:val="28"/>
              </w:rPr>
              <w:t xml:space="preserve">If cost is a barrier to attending, </w:t>
            </w:r>
          </w:p>
          <w:p w14:paraId="4767B235" w14:textId="77777777" w:rsidR="00372CA7" w:rsidRDefault="00372CA7" w:rsidP="00372CA7">
            <w:pPr>
              <w:pStyle w:val="NoSpacing"/>
              <w:rPr>
                <w:rStyle w:val="Heading2Char"/>
                <w:rFonts w:asciiTheme="minorHAnsi" w:hAnsiTheme="minorHAnsi"/>
                <w:b/>
                <w:bCs/>
                <w:color w:val="215E99" w:themeColor="text2" w:themeTint="BF"/>
                <w:sz w:val="28"/>
                <w:szCs w:val="28"/>
              </w:rPr>
            </w:pPr>
            <w:r w:rsidRPr="00F64992">
              <w:rPr>
                <w:rStyle w:val="Hyperlink"/>
                <w:rFonts w:eastAsiaTheme="majorEastAsia" w:cstheme="majorBidi"/>
                <w:color w:val="215E99" w:themeColor="text2" w:themeTint="BF"/>
                <w:sz w:val="28"/>
                <w:szCs w:val="28"/>
              </w:rPr>
              <w:t>please contact CRU to discuss</w:t>
            </w:r>
            <w:r w:rsidRPr="00F64992">
              <w:rPr>
                <w:rStyle w:val="Heading2Char"/>
                <w:rFonts w:asciiTheme="minorHAnsi" w:hAnsiTheme="minorHAnsi"/>
                <w:b/>
                <w:bCs/>
                <w:color w:val="215E99" w:themeColor="text2" w:themeTint="BF"/>
                <w:sz w:val="28"/>
                <w:szCs w:val="28"/>
              </w:rPr>
              <w:fldChar w:fldCharType="end"/>
            </w:r>
          </w:p>
          <w:p w14:paraId="43F922C7" w14:textId="77777777" w:rsidR="00263CEF" w:rsidRPr="00F64992" w:rsidRDefault="00263CEF" w:rsidP="00372CA7">
            <w:pPr>
              <w:pStyle w:val="NoSpacing"/>
              <w:rPr>
                <w:rStyle w:val="Heading2Char"/>
                <w:rFonts w:asciiTheme="minorHAnsi" w:hAnsiTheme="minorHAnsi"/>
                <w:b/>
                <w:bCs/>
                <w:color w:val="215E99" w:themeColor="text2" w:themeTint="BF"/>
                <w:sz w:val="28"/>
                <w:szCs w:val="28"/>
              </w:rPr>
            </w:pPr>
          </w:p>
          <w:p w14:paraId="45FE8F85" w14:textId="77777777" w:rsidR="00263CEF" w:rsidRDefault="0079484B" w:rsidP="00186CA0">
            <w:pPr>
              <w:rPr>
                <w:rStyle w:val="Heading3Char"/>
                <w:b/>
                <w:bCs/>
              </w:rPr>
            </w:pPr>
            <w:r>
              <w:rPr>
                <w:rStyle w:val="Heading3Char"/>
                <w:b/>
                <w:bCs/>
              </w:rPr>
              <w:t>Day 1</w:t>
            </w:r>
            <w:r w:rsidR="00256911">
              <w:rPr>
                <w:rStyle w:val="Heading3Char"/>
                <w:b/>
                <w:bCs/>
              </w:rPr>
              <w:t xml:space="preserve">: </w:t>
            </w:r>
          </w:p>
          <w:p w14:paraId="31C0DC61" w14:textId="551FF4C8" w:rsidR="00186CA0" w:rsidRPr="00186CA0" w:rsidRDefault="00256911" w:rsidP="00186CA0">
            <w:pPr>
              <w:rPr>
                <w:rStyle w:val="Heading3Char"/>
                <w:b/>
                <w:bCs/>
                <w:color w:val="000000" w:themeColor="text1"/>
              </w:rPr>
            </w:pPr>
            <w:r w:rsidRPr="00186CA0">
              <w:rPr>
                <w:rStyle w:val="Heading3Char"/>
                <w:b/>
                <w:bCs/>
                <w:color w:val="000000" w:themeColor="text1"/>
              </w:rPr>
              <w:t>Thurs 6 Nov 8.45am– 5pm</w:t>
            </w:r>
          </w:p>
          <w:p w14:paraId="6BBA8111" w14:textId="77777777" w:rsidR="00263CEF" w:rsidRDefault="00256911" w:rsidP="00186CA0">
            <w:pPr>
              <w:rPr>
                <w:rStyle w:val="Heading3Char"/>
                <w:b/>
                <w:bCs/>
              </w:rPr>
            </w:pPr>
            <w:r>
              <w:rPr>
                <w:rStyle w:val="Heading3Char"/>
                <w:b/>
                <w:bCs/>
              </w:rPr>
              <w:t xml:space="preserve">Day 2: </w:t>
            </w:r>
          </w:p>
          <w:p w14:paraId="2AD9B2F8" w14:textId="51D4CC9D" w:rsidR="00256911" w:rsidRDefault="00256911" w:rsidP="00186CA0">
            <w:pPr>
              <w:rPr>
                <w:rStyle w:val="Heading3Char"/>
                <w:b/>
                <w:bCs/>
              </w:rPr>
            </w:pPr>
            <w:r w:rsidRPr="00186CA0">
              <w:rPr>
                <w:rStyle w:val="Heading3Char"/>
                <w:b/>
                <w:bCs/>
                <w:color w:val="000000" w:themeColor="text1"/>
              </w:rPr>
              <w:t xml:space="preserve">Fri </w:t>
            </w:r>
            <w:r w:rsidR="00186CA0" w:rsidRPr="00186CA0">
              <w:rPr>
                <w:rStyle w:val="Heading3Char"/>
                <w:b/>
                <w:bCs/>
                <w:color w:val="000000" w:themeColor="text1"/>
              </w:rPr>
              <w:t>7 Nov 9am – 5pm</w:t>
            </w:r>
          </w:p>
          <w:p w14:paraId="702C6462" w14:textId="2323C197" w:rsidR="00372CA7" w:rsidRPr="00EE315B" w:rsidRDefault="00372CA7" w:rsidP="00372CA7">
            <w:pPr>
              <w:spacing w:before="360"/>
              <w:rPr>
                <w:b/>
                <w:bCs/>
                <w:color w:val="F0467F"/>
                <w:sz w:val="28"/>
                <w:szCs w:val="28"/>
              </w:rPr>
            </w:pPr>
            <w:r w:rsidRPr="00EE315B">
              <w:rPr>
                <w:rStyle w:val="Heading3Char"/>
                <w:b/>
                <w:bCs/>
              </w:rPr>
              <w:t>RSVP:</w:t>
            </w:r>
            <w:r w:rsidRPr="00EE315B">
              <w:rPr>
                <w:b/>
                <w:bCs/>
                <w:color w:val="435967"/>
                <w:sz w:val="28"/>
                <w:szCs w:val="28"/>
              </w:rPr>
              <w:t xml:space="preserve"> </w:t>
            </w:r>
            <w:r w:rsidRPr="00EE315B">
              <w:rPr>
                <w:b/>
                <w:bCs/>
                <w:sz w:val="28"/>
                <w:szCs w:val="28"/>
              </w:rPr>
              <w:t xml:space="preserve">Wed 22 </w:t>
            </w:r>
            <w:proofErr w:type="gramStart"/>
            <w:r w:rsidRPr="00EE315B">
              <w:rPr>
                <w:b/>
                <w:bCs/>
                <w:sz w:val="28"/>
                <w:szCs w:val="28"/>
              </w:rPr>
              <w:t>October,</w:t>
            </w:r>
            <w:proofErr w:type="gramEnd"/>
            <w:r w:rsidRPr="00EE315B">
              <w:rPr>
                <w:b/>
                <w:bCs/>
                <w:sz w:val="28"/>
                <w:szCs w:val="28"/>
              </w:rPr>
              <w:t xml:space="preserve"> 2025</w:t>
            </w:r>
          </w:p>
          <w:p w14:paraId="7213E83A" w14:textId="24A187E6" w:rsidR="00372CA7" w:rsidRDefault="00372CA7" w:rsidP="00372CA7">
            <w:pPr>
              <w:jc w:val="center"/>
              <w:rPr>
                <w:color w:val="262626" w:themeColor="text1" w:themeTint="D9"/>
                <w:sz w:val="28"/>
                <w:szCs w:val="28"/>
              </w:rPr>
            </w:pPr>
            <w:r w:rsidRPr="0038008B">
              <w:rPr>
                <w:color w:val="262626" w:themeColor="text1" w:themeTint="D9"/>
                <w:sz w:val="28"/>
                <w:szCs w:val="28"/>
              </w:rPr>
              <w:t>Registrations Essential</w:t>
            </w:r>
          </w:p>
          <w:p w14:paraId="654A7AB7" w14:textId="77777777" w:rsidR="00372CA7" w:rsidRPr="0038008B" w:rsidRDefault="00372CA7" w:rsidP="00372CA7">
            <w:pPr>
              <w:jc w:val="center"/>
              <w:rPr>
                <w:color w:val="262626" w:themeColor="text1" w:themeTint="D9"/>
                <w:sz w:val="28"/>
                <w:szCs w:val="28"/>
              </w:rPr>
            </w:pPr>
          </w:p>
          <w:p w14:paraId="5C3A6E55" w14:textId="552188F0" w:rsidR="00372CA7" w:rsidRPr="00372CA7" w:rsidRDefault="00372CA7" w:rsidP="00372CA7">
            <w:pPr>
              <w:jc w:val="center"/>
            </w:pPr>
            <w:r w:rsidRPr="00372CA7">
              <w:rPr>
                <w:noProof/>
              </w:rPr>
              <w:drawing>
                <wp:inline distT="0" distB="0" distL="0" distR="0" wp14:anchorId="66300B9D" wp14:editId="2D7F1310">
                  <wp:extent cx="1287780" cy="1287780"/>
                  <wp:effectExtent l="0" t="0" r="7620" b="7620"/>
                  <wp:docPr id="633534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5117D8C7" w14:textId="77777777" w:rsidR="00372CA7" w:rsidRPr="00300BFF" w:rsidRDefault="00372CA7" w:rsidP="00372CA7">
            <w:pPr>
              <w:jc w:val="center"/>
              <w:rPr>
                <w:rStyle w:val="Hyperlink"/>
                <w:sz w:val="28"/>
                <w:szCs w:val="28"/>
              </w:rPr>
            </w:pPr>
            <w:r w:rsidRPr="00300BFF">
              <w:rPr>
                <w:color w:val="262626" w:themeColor="text1" w:themeTint="D9"/>
                <w:sz w:val="28"/>
                <w:szCs w:val="28"/>
              </w:rPr>
              <w:t xml:space="preserve">For more details &amp; tickets visit </w:t>
            </w:r>
            <w:hyperlink r:id="rId15" w:history="1">
              <w:r w:rsidRPr="00300BFF">
                <w:rPr>
                  <w:rStyle w:val="Hyperlink"/>
                  <w:color w:val="215E99" w:themeColor="text2" w:themeTint="BF"/>
                  <w:sz w:val="28"/>
                  <w:szCs w:val="28"/>
                </w:rPr>
                <w:t>www.cru.org.au</w:t>
              </w:r>
            </w:hyperlink>
            <w:r>
              <w:rPr>
                <w:rStyle w:val="Hyperlink"/>
                <w:color w:val="215E99" w:themeColor="text2" w:themeTint="BF"/>
                <w:sz w:val="28"/>
                <w:szCs w:val="28"/>
              </w:rPr>
              <w:t>/events/</w:t>
            </w:r>
          </w:p>
          <w:p w14:paraId="1AE4373E" w14:textId="77777777" w:rsidR="00372CA7" w:rsidRDefault="00372CA7" w:rsidP="00372CA7">
            <w:pPr>
              <w:rPr>
                <w:sz w:val="28"/>
                <w:szCs w:val="28"/>
              </w:rPr>
            </w:pPr>
          </w:p>
          <w:p w14:paraId="4027FD0C" w14:textId="77777777" w:rsidR="00372CA7" w:rsidRPr="009E3828" w:rsidRDefault="00372CA7" w:rsidP="00372CA7">
            <w:pPr>
              <w:jc w:val="center"/>
              <w:rPr>
                <w:sz w:val="28"/>
                <w:szCs w:val="28"/>
              </w:rPr>
            </w:pPr>
            <w:r w:rsidRPr="00300BFF">
              <w:rPr>
                <w:sz w:val="28"/>
                <w:szCs w:val="28"/>
              </w:rPr>
              <w:t>Please contact CRU if there is anything we can do to assist you to attend this event.</w:t>
            </w:r>
            <w:r w:rsidRPr="00351F53">
              <w:rPr>
                <w:b/>
                <w:bCs/>
                <w:noProof/>
                <w:color w:val="FFFFFF" w:themeColor="background1"/>
              </w:rPr>
              <w:t xml:space="preserve"> </w:t>
            </w:r>
          </w:p>
          <w:p w14:paraId="75622FEB" w14:textId="77777777" w:rsidR="00372CA7" w:rsidRDefault="00372CA7"/>
        </w:tc>
      </w:tr>
    </w:tbl>
    <w:p w14:paraId="3DFCC653" w14:textId="0388C28C" w:rsidR="00367FB6" w:rsidRDefault="00367FB6"/>
    <w:p w14:paraId="54BACCF4" w14:textId="2F9E417A" w:rsidR="00EE315B" w:rsidRDefault="00336C80">
      <w:r>
        <w:rPr>
          <w:noProof/>
        </w:rPr>
        <w:drawing>
          <wp:inline distT="0" distB="0" distL="0" distR="0" wp14:anchorId="6542B4D1" wp14:editId="4DE6A3AE">
            <wp:extent cx="6858000" cy="3322955"/>
            <wp:effectExtent l="0" t="0" r="9525" b="0"/>
            <wp:docPr id="813198635" name="Picture 5" descr="A green street sig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98635" name="Picture 5" descr="A green street sign with white text"/>
                    <pic:cNvPicPr/>
                  </pic:nvPicPr>
                  <pic:blipFill>
                    <a:blip r:embed="rId16">
                      <a:extLst>
                        <a:ext uri="{28A0092B-C50C-407E-A947-70E740481C1C}">
                          <a14:useLocalDpi xmlns:a14="http://schemas.microsoft.com/office/drawing/2010/main" val="0"/>
                        </a:ext>
                      </a:extLst>
                    </a:blip>
                    <a:stretch>
                      <a:fillRect/>
                    </a:stretch>
                  </pic:blipFill>
                  <pic:spPr>
                    <a:xfrm>
                      <a:off x="0" y="0"/>
                      <a:ext cx="6858000" cy="3322955"/>
                    </a:xfrm>
                    <a:prstGeom prst="rect">
                      <a:avLst/>
                    </a:prstGeom>
                  </pic:spPr>
                </pic:pic>
              </a:graphicData>
            </a:graphic>
          </wp:inline>
        </w:drawing>
      </w:r>
    </w:p>
    <w:p w14:paraId="4A7437F7" w14:textId="2F7415A7" w:rsidR="006830E4" w:rsidRPr="00D710F4" w:rsidRDefault="008A0428">
      <w:pPr>
        <w:rPr>
          <w:b/>
          <w:bCs/>
          <w:color w:val="156082" w:themeColor="accent1"/>
          <w:sz w:val="28"/>
          <w:szCs w:val="28"/>
        </w:rPr>
      </w:pPr>
      <w:r w:rsidRPr="00D710F4">
        <w:rPr>
          <w:b/>
          <w:bCs/>
          <w:color w:val="156082" w:themeColor="accent1"/>
          <w:sz w:val="28"/>
          <w:szCs w:val="28"/>
        </w:rPr>
        <w:t>About the Presenters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4184"/>
        <w:gridCol w:w="3186"/>
      </w:tblGrid>
      <w:tr w:rsidR="006830E4" w14:paraId="7FDFAA81" w14:textId="77777777" w:rsidTr="00AA2D18">
        <w:tc>
          <w:tcPr>
            <w:tcW w:w="3096" w:type="dxa"/>
          </w:tcPr>
          <w:p w14:paraId="5930A226" w14:textId="1BD13815" w:rsidR="006830E4" w:rsidRDefault="006830E4">
            <w:pPr>
              <w:rPr>
                <w:b/>
                <w:bCs/>
                <w:color w:val="156082" w:themeColor="accent1"/>
                <w:sz w:val="28"/>
                <w:szCs w:val="28"/>
              </w:rPr>
            </w:pPr>
            <w:r>
              <w:rPr>
                <w:b/>
                <w:bCs/>
                <w:noProof/>
                <w:color w:val="156082" w:themeColor="accent1"/>
                <w:sz w:val="28"/>
                <w:szCs w:val="28"/>
              </w:rPr>
              <w:drawing>
                <wp:inline distT="0" distB="0" distL="0" distR="0" wp14:anchorId="217F6772" wp14:editId="48B66DBB">
                  <wp:extent cx="1827530" cy="2343150"/>
                  <wp:effectExtent l="0" t="0" r="1270" b="0"/>
                  <wp:docPr id="1207397581" name="Picture 5" descr="A person in a white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97581" name="Picture 5" descr="A person in a white shir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48056" cy="2369467"/>
                          </a:xfrm>
                          <a:prstGeom prst="rect">
                            <a:avLst/>
                          </a:prstGeom>
                        </pic:spPr>
                      </pic:pic>
                    </a:graphicData>
                  </a:graphic>
                </wp:inline>
              </w:drawing>
            </w:r>
          </w:p>
        </w:tc>
        <w:tc>
          <w:tcPr>
            <w:tcW w:w="7370" w:type="dxa"/>
            <w:gridSpan w:val="2"/>
          </w:tcPr>
          <w:p w14:paraId="2B33B613" w14:textId="77777777" w:rsidR="00C01CD7" w:rsidRPr="00AA2D18" w:rsidRDefault="00A7510D" w:rsidP="00C01CD7">
            <w:pPr>
              <w:rPr>
                <w:rFonts w:cstheme="minorHAnsi"/>
                <w:shd w:val="clear" w:color="auto" w:fill="FFFFFF"/>
              </w:rPr>
            </w:pPr>
            <w:r w:rsidRPr="00AA2D18">
              <w:t xml:space="preserve">The workshop will be led by </w:t>
            </w:r>
            <w:r w:rsidRPr="00D710F4">
              <w:rPr>
                <w:b/>
                <w:bCs/>
                <w:sz w:val="26"/>
                <w:szCs w:val="26"/>
              </w:rPr>
              <w:t>Danielle Mason</w:t>
            </w:r>
            <w:r w:rsidRPr="00AA2D18">
              <w:t xml:space="preserve">, </w:t>
            </w:r>
            <w:r w:rsidRPr="00AA2D18">
              <w:rPr>
                <w:rFonts w:cstheme="minorHAnsi"/>
                <w:shd w:val="clear" w:color="auto" w:fill="FFFFFF"/>
              </w:rPr>
              <w:t xml:space="preserve">an accredited SRV Teacher of Towards a Better Life. </w:t>
            </w:r>
            <w:r w:rsidR="00FB5F15" w:rsidRPr="00AA2D18">
              <w:rPr>
                <w:rFonts w:cstheme="minorHAnsi"/>
                <w:shd w:val="clear" w:color="auto" w:fill="FFFFFF"/>
              </w:rPr>
              <w:t>Danielle</w:t>
            </w:r>
            <w:r w:rsidRPr="00AA2D18">
              <w:rPr>
                <w:rFonts w:cstheme="minorHAnsi"/>
                <w:shd w:val="clear" w:color="auto" w:fill="FFFFFF"/>
              </w:rPr>
              <w:t xml:space="preserve"> was first exposed to SRV when working as a support worker for a small disability service where she worked alongside people with disability living in a long-stay health facility. SRV has remained relevant and useful across a range of service settings and roles, as well as in her personal life.</w:t>
            </w:r>
          </w:p>
          <w:p w14:paraId="2604A8EC" w14:textId="77777777" w:rsidR="00C01CD7" w:rsidRPr="00AA2D18" w:rsidRDefault="00A7510D" w:rsidP="00C01CD7">
            <w:pPr>
              <w:rPr>
                <w:rFonts w:cstheme="minorHAnsi"/>
                <w:shd w:val="clear" w:color="auto" w:fill="FFFFFF"/>
              </w:rPr>
            </w:pPr>
            <w:r w:rsidRPr="00AA2D18">
              <w:rPr>
                <w:rFonts w:cstheme="minorHAnsi"/>
              </w:rPr>
              <w:br/>
            </w:r>
            <w:r w:rsidRPr="00AA2D18">
              <w:rPr>
                <w:rFonts w:cstheme="minorHAnsi"/>
                <w:shd w:val="clear" w:color="auto" w:fill="FFFFFF"/>
              </w:rPr>
              <w:t>In her current work role at Community Resource Unit, Danielle shares SRV ideas through workshops and mentoring, and uses SRV to guide the development of resources.</w:t>
            </w:r>
          </w:p>
          <w:p w14:paraId="2EC3A87E" w14:textId="77777777" w:rsidR="006830E4" w:rsidRDefault="00A7510D" w:rsidP="00C01CD7">
            <w:pPr>
              <w:rPr>
                <w:rFonts w:cstheme="minorHAnsi"/>
                <w:shd w:val="clear" w:color="auto" w:fill="FFFFFF"/>
              </w:rPr>
            </w:pPr>
            <w:r w:rsidRPr="00AA2D18">
              <w:rPr>
                <w:rFonts w:cstheme="minorHAnsi"/>
              </w:rPr>
              <w:br/>
            </w:r>
            <w:r w:rsidRPr="00AA2D18">
              <w:rPr>
                <w:rFonts w:ascii="Arial" w:hAnsi="Arial" w:cs="Arial"/>
                <w:shd w:val="clear" w:color="auto" w:fill="FFFFFF"/>
              </w:rPr>
              <w:t>​</w:t>
            </w:r>
            <w:r w:rsidRPr="00AA2D18">
              <w:rPr>
                <w:rFonts w:cstheme="minorHAnsi"/>
                <w:shd w:val="clear" w:color="auto" w:fill="FFFFFF"/>
              </w:rPr>
              <w:t>Danielle is also the President of Values in Action Association, the local SRV group in Q</w:t>
            </w:r>
            <w:r w:rsidR="00FB5F15" w:rsidRPr="00AA2D18">
              <w:rPr>
                <w:rFonts w:cstheme="minorHAnsi"/>
                <w:shd w:val="clear" w:color="auto" w:fill="FFFFFF"/>
              </w:rPr>
              <w:t>ueensland</w:t>
            </w:r>
            <w:r w:rsidR="00C01CD7" w:rsidRPr="00AA2D18">
              <w:rPr>
                <w:rFonts w:cstheme="minorHAnsi"/>
                <w:shd w:val="clear" w:color="auto" w:fill="FFFFFF"/>
              </w:rPr>
              <w:t>.</w:t>
            </w:r>
          </w:p>
          <w:p w14:paraId="4725631F" w14:textId="77777777" w:rsidR="00D710F4" w:rsidRDefault="00D710F4" w:rsidP="00C01CD7">
            <w:pPr>
              <w:rPr>
                <w:rFonts w:cstheme="minorHAnsi"/>
                <w:shd w:val="clear" w:color="auto" w:fill="FFFFFF"/>
              </w:rPr>
            </w:pPr>
          </w:p>
          <w:p w14:paraId="39C97022" w14:textId="79DCC87F" w:rsidR="0079484B" w:rsidRPr="00A7510D" w:rsidRDefault="0079484B" w:rsidP="00C01CD7">
            <w:pPr>
              <w:rPr>
                <w:rFonts w:ascii="Lato" w:hAnsi="Lato"/>
                <w:color w:val="515151"/>
                <w:highlight w:val="yellow"/>
                <w:shd w:val="clear" w:color="auto" w:fill="FFFFFF"/>
              </w:rPr>
            </w:pPr>
          </w:p>
        </w:tc>
      </w:tr>
      <w:tr w:rsidR="003D4120" w14:paraId="389B8287" w14:textId="77777777" w:rsidTr="001913BE">
        <w:tc>
          <w:tcPr>
            <w:tcW w:w="7280" w:type="dxa"/>
            <w:gridSpan w:val="2"/>
          </w:tcPr>
          <w:p w14:paraId="1B9220D4" w14:textId="77777777" w:rsidR="00CC3608" w:rsidRDefault="00CC3608" w:rsidP="00CC3608">
            <w:pPr>
              <w:rPr>
                <w:shd w:val="clear" w:color="auto" w:fill="FFFFFF"/>
              </w:rPr>
            </w:pPr>
            <w:r w:rsidRPr="00D710F4">
              <w:rPr>
                <w:b/>
                <w:bCs/>
                <w:sz w:val="26"/>
                <w:szCs w:val="26"/>
              </w:rPr>
              <w:t>Lindie Brengman</w:t>
            </w:r>
            <w:r w:rsidRPr="00CC3608">
              <w:t xml:space="preserve"> is also a Co-Teacher and CRU Consultant, will also be presenting alongside Danielle. </w:t>
            </w:r>
            <w:r w:rsidRPr="00CC3608">
              <w:rPr>
                <w:shd w:val="clear" w:color="auto" w:fill="FFFFFF"/>
              </w:rPr>
              <w:t>Lindie has worked as an Occupational Therapist with children and adults and is currently a Senior Facilitator at CRU, working on the 'Families for Inclusive Education' project since it began in 2019.</w:t>
            </w:r>
          </w:p>
          <w:p w14:paraId="1DC2474D" w14:textId="77777777" w:rsidR="00CC3608" w:rsidRDefault="00CC3608" w:rsidP="00CC3608">
            <w:pPr>
              <w:rPr>
                <w:shd w:val="clear" w:color="auto" w:fill="FFFFFF"/>
              </w:rPr>
            </w:pPr>
            <w:r w:rsidRPr="00CC3608">
              <w:rPr>
                <w:rFonts w:cstheme="minorHAnsi"/>
              </w:rPr>
              <w:br/>
            </w:r>
            <w:r w:rsidRPr="00CC3608">
              <w:rPr>
                <w:shd w:val="clear" w:color="auto" w:fill="FFFFFF"/>
              </w:rPr>
              <w:t xml:space="preserve">Through her own experience advocating for her daughter with disability, Lindie developed a passion for sharing the importance of an inclusive education and is a founding member of the Queensland Collective for Inclusive Education. </w:t>
            </w:r>
          </w:p>
          <w:p w14:paraId="46502305" w14:textId="77777777" w:rsidR="00CC3608" w:rsidRDefault="00CC3608" w:rsidP="00CC3608">
            <w:pPr>
              <w:rPr>
                <w:shd w:val="clear" w:color="auto" w:fill="FFFFFF"/>
              </w:rPr>
            </w:pPr>
          </w:p>
          <w:p w14:paraId="547AE50A" w14:textId="1000B7ED" w:rsidR="00C01CD7" w:rsidRPr="00CC3608" w:rsidRDefault="00CC3608" w:rsidP="00B14E75">
            <w:r>
              <w:rPr>
                <w:shd w:val="clear" w:color="auto" w:fill="FFFFFF"/>
              </w:rPr>
              <w:t xml:space="preserve">Lindie </w:t>
            </w:r>
            <w:r w:rsidRPr="00CC3608">
              <w:rPr>
                <w:shd w:val="clear" w:color="auto" w:fill="FFFFFF"/>
              </w:rPr>
              <w:t>finds SRV ideas extremely important in planning with her daughter for a good life and is passionate about teaching SRV so other vulnerable people and those that care about them can benefit.</w:t>
            </w:r>
          </w:p>
        </w:tc>
        <w:tc>
          <w:tcPr>
            <w:tcW w:w="3186" w:type="dxa"/>
          </w:tcPr>
          <w:p w14:paraId="20C4CA8F" w14:textId="46C39CF5" w:rsidR="00C01CD7" w:rsidRPr="00A7510D" w:rsidRDefault="003D4120" w:rsidP="00B14E75">
            <w:pPr>
              <w:rPr>
                <w:rFonts w:ascii="Lato" w:hAnsi="Lato"/>
                <w:color w:val="515151"/>
                <w:highlight w:val="yellow"/>
                <w:shd w:val="clear" w:color="auto" w:fill="FFFFFF"/>
              </w:rPr>
            </w:pPr>
            <w:r>
              <w:rPr>
                <w:rFonts w:ascii="Lato" w:hAnsi="Lato"/>
                <w:noProof/>
                <w:color w:val="515151"/>
                <w:shd w:val="clear" w:color="auto" w:fill="FFFFFF"/>
              </w:rPr>
              <w:drawing>
                <wp:inline distT="0" distB="0" distL="0" distR="0" wp14:anchorId="596940D0" wp14:editId="6D96EDA7">
                  <wp:extent cx="1880886" cy="2476500"/>
                  <wp:effectExtent l="0" t="0" r="5080" b="0"/>
                  <wp:docPr id="538548113" name="Picture 7" descr="A person wearing glasses and a blue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548113" name="Picture 7" descr="A person wearing glasses and a blue shir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93472" cy="2493072"/>
                          </a:xfrm>
                          <a:prstGeom prst="rect">
                            <a:avLst/>
                          </a:prstGeom>
                        </pic:spPr>
                      </pic:pic>
                    </a:graphicData>
                  </a:graphic>
                </wp:inline>
              </w:drawing>
            </w:r>
          </w:p>
        </w:tc>
      </w:tr>
    </w:tbl>
    <w:p w14:paraId="75CEFA23" w14:textId="7C3073A7" w:rsidR="001913BE" w:rsidRDefault="00186CA0" w:rsidP="001913BE">
      <w:pPr>
        <w:jc w:val="right"/>
      </w:pPr>
      <w:r>
        <w:rPr>
          <w:noProof/>
        </w:rPr>
        <mc:AlternateContent>
          <mc:Choice Requires="wps">
            <w:drawing>
              <wp:anchor distT="0" distB="0" distL="114300" distR="114300" simplePos="0" relativeHeight="251665408" behindDoc="0" locked="0" layoutInCell="1" allowOverlap="1" wp14:anchorId="226AA4DF" wp14:editId="3EC2C001">
                <wp:simplePos x="0" y="0"/>
                <wp:positionH relativeFrom="margin">
                  <wp:align>right</wp:align>
                </wp:positionH>
                <wp:positionV relativeFrom="paragraph">
                  <wp:posOffset>226694</wp:posOffset>
                </wp:positionV>
                <wp:extent cx="6616065" cy="664845"/>
                <wp:effectExtent l="0" t="0" r="0" b="1905"/>
                <wp:wrapNone/>
                <wp:docPr id="1316166349" name="Rectangle 1"/>
                <wp:cNvGraphicFramePr/>
                <a:graphic xmlns:a="http://schemas.openxmlformats.org/drawingml/2006/main">
                  <a:graphicData uri="http://schemas.microsoft.com/office/word/2010/wordprocessingShape">
                    <wps:wsp>
                      <wps:cNvSpPr/>
                      <wps:spPr>
                        <a:xfrm>
                          <a:off x="0" y="0"/>
                          <a:ext cx="6616065" cy="6648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64DF73" w14:textId="77777777" w:rsidR="001913BE" w:rsidRDefault="001913BE" w:rsidP="001913BE">
                            <w:pPr>
                              <w:jc w:val="right"/>
                            </w:pPr>
                            <w:r w:rsidRPr="00F668E5">
                              <w:rPr>
                                <w:rStyle w:val="oypena"/>
                                <w:rFonts w:ascii="Avenir Next LT Pro Demi" w:eastAsiaTheme="majorEastAsia" w:hAnsi="Avenir Next LT Pro Demi"/>
                                <w:color w:val="FFFFFF" w:themeColor="background1"/>
                                <w:sz w:val="28"/>
                                <w:szCs w:val="28"/>
                              </w:rPr>
                              <w:t xml:space="preserve">Contact </w:t>
                            </w:r>
                            <w:r w:rsidRPr="00112E26">
                              <w:rPr>
                                <w:rStyle w:val="oypena"/>
                                <w:rFonts w:ascii="Avenir Next LT Pro Demi" w:eastAsiaTheme="majorEastAsia" w:hAnsi="Avenir Next LT Pro Demi"/>
                                <w:color w:val="FFFFFF" w:themeColor="background1"/>
                                <w:sz w:val="28"/>
                                <w:szCs w:val="28"/>
                              </w:rPr>
                              <w:t xml:space="preserve">us: 07 3844 2211 </w:t>
                            </w:r>
                            <w:hyperlink r:id="rId19" w:history="1">
                              <w:r w:rsidRPr="00DA7EB9">
                                <w:rPr>
                                  <w:rStyle w:val="Hyperlink"/>
                                  <w:rFonts w:ascii="Avenir Next LT Pro Demi" w:eastAsiaTheme="majorEastAsia" w:hAnsi="Avenir Next LT Pro Demi"/>
                                  <w:color w:val="FFFFFF" w:themeColor="background1"/>
                                  <w:sz w:val="28"/>
                                  <w:szCs w:val="28"/>
                                </w:rPr>
                                <w:t>cru@cru.org.au</w:t>
                              </w:r>
                            </w:hyperlink>
                            <w:r>
                              <w:rPr>
                                <w:rStyle w:val="oypena"/>
                                <w:rFonts w:ascii="Avenir Next LT Pro Demi" w:eastAsiaTheme="majorEastAsia" w:hAnsi="Avenir Next LT Pro Demi"/>
                                <w:color w:val="FFFFFF" w:themeColor="background1"/>
                                <w:sz w:val="28"/>
                                <w:szCs w:val="28"/>
                              </w:rPr>
                              <w:t xml:space="preserve">              </w:t>
                            </w:r>
                            <w:r>
                              <w:rPr>
                                <w:noProof/>
                              </w:rPr>
                              <w:drawing>
                                <wp:inline distT="0" distB="0" distL="0" distR="0" wp14:anchorId="1CDD0A88" wp14:editId="66E9CF62">
                                  <wp:extent cx="375920" cy="375920"/>
                                  <wp:effectExtent l="0" t="0" r="5080" b="5080"/>
                                  <wp:docPr id="1861348618"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329770" name="Picture 8" descr="Sign Language Interpretation symbol. Indicates that sign language interpretation is available on request for this workshop."/>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920" cy="375920"/>
                                          </a:xfrm>
                                          <a:prstGeom prst="rect">
                                            <a:avLst/>
                                          </a:prstGeom>
                                          <a:noFill/>
                                          <a:ln>
                                            <a:noFill/>
                                          </a:ln>
                                        </pic:spPr>
                                      </pic:pic>
                                    </a:graphicData>
                                  </a:graphic>
                                </wp:inline>
                              </w:drawing>
                            </w:r>
                            <w:r>
                              <w:rPr>
                                <w:noProof/>
                              </w:rPr>
                              <w:drawing>
                                <wp:inline distT="0" distB="0" distL="0" distR="0" wp14:anchorId="32C5C37C" wp14:editId="67E94090">
                                  <wp:extent cx="393700" cy="375920"/>
                                  <wp:effectExtent l="0" t="0" r="6350" b="5080"/>
                                  <wp:docPr id="125413077"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01067" name="Picture 7" descr="Interpreter symbol. Indicates that people with limited or no English proficiency can ask for an interpreter when attending this workshop."/>
                                          <pic:cNvPicPr>
                                            <a:picLocks noChangeAspect="1"/>
                                          </pic:cNvPicPr>
                                        </pic:nvPicPr>
                                        <pic:blipFill rotWithShape="1">
                                          <a:blip r:embed="rId11" cstate="print">
                                            <a:extLst>
                                              <a:ext uri="{28A0092B-C50C-407E-A947-70E740481C1C}">
                                                <a14:useLocalDpi xmlns:a14="http://schemas.microsoft.com/office/drawing/2010/main" val="0"/>
                                              </a:ext>
                                            </a:extLst>
                                          </a:blip>
                                          <a:srcRect b="4424"/>
                                          <a:stretch/>
                                        </pic:blipFill>
                                        <pic:spPr bwMode="auto">
                                          <a:xfrm>
                                            <a:off x="0" y="0"/>
                                            <a:ext cx="393700" cy="3759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AA4DF" id="_x0000_s1027" style="position:absolute;left:0;text-align:left;margin-left:469.75pt;margin-top:17.85pt;width:520.95pt;height:52.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" fillcolor="#156082 [3204]" stroked="f" strokeweight="1pt">
                <v:textbox>
                  <w:txbxContent>
                    <w:p w14:paraId="3464DF73" w14:textId="77777777" w:rsidR="001913BE" w:rsidRDefault="001913BE" w:rsidP="001913BE">
                      <w:pPr>
                        <w:jc w:val="right"/>
                      </w:pPr>
                      <w:r w:rsidRPr="00F668E5">
                        <w:rPr>
                          <w:rStyle w:val="oypena"/>
                          <w:rFonts w:ascii="Avenir Next LT Pro Demi" w:eastAsiaTheme="majorEastAsia" w:hAnsi="Avenir Next LT Pro Demi"/>
                          <w:color w:val="FFFFFF" w:themeColor="background1"/>
                          <w:sz w:val="28"/>
                          <w:szCs w:val="28"/>
                        </w:rPr>
                        <w:t xml:space="preserve">Contact </w:t>
                      </w:r>
                      <w:r w:rsidRPr="00112E26">
                        <w:rPr>
                          <w:rStyle w:val="oypena"/>
                          <w:rFonts w:ascii="Avenir Next LT Pro Demi" w:eastAsiaTheme="majorEastAsia" w:hAnsi="Avenir Next LT Pro Demi"/>
                          <w:color w:val="FFFFFF" w:themeColor="background1"/>
                          <w:sz w:val="28"/>
                          <w:szCs w:val="28"/>
                        </w:rPr>
                        <w:t xml:space="preserve">us: 07 3844 2211 </w:t>
                      </w:r>
                      <w:hyperlink r:id="rId20" w:history="1">
                        <w:r w:rsidRPr="00DA7EB9">
                          <w:rPr>
                            <w:rStyle w:val="Hyperlink"/>
                            <w:rFonts w:ascii="Avenir Next LT Pro Demi" w:eastAsiaTheme="majorEastAsia" w:hAnsi="Avenir Next LT Pro Demi"/>
                            <w:color w:val="FFFFFF" w:themeColor="background1"/>
                            <w:sz w:val="28"/>
                            <w:szCs w:val="28"/>
                          </w:rPr>
                          <w:t>cru@cru.org.au</w:t>
                        </w:r>
                      </w:hyperlink>
                      <w:r>
                        <w:rPr>
                          <w:rStyle w:val="oypena"/>
                          <w:rFonts w:ascii="Avenir Next LT Pro Demi" w:eastAsiaTheme="majorEastAsia" w:hAnsi="Avenir Next LT Pro Demi"/>
                          <w:color w:val="FFFFFF" w:themeColor="background1"/>
                          <w:sz w:val="28"/>
                          <w:szCs w:val="28"/>
                        </w:rPr>
                        <w:t xml:space="preserve">              </w:t>
                      </w:r>
                      <w:r>
                        <w:rPr>
                          <w:noProof/>
                        </w:rPr>
                        <w:drawing>
                          <wp:inline distT="0" distB="0" distL="0" distR="0" wp14:anchorId="1CDD0A88" wp14:editId="66E9CF62">
                            <wp:extent cx="375920" cy="375920"/>
                            <wp:effectExtent l="0" t="0" r="5080" b="5080"/>
                            <wp:docPr id="1861348618"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329770" name="Picture 8" descr="Sign Language Interpretation symbol. Indicates that sign language interpretation is available on request for this workshop."/>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920" cy="375920"/>
                                    </a:xfrm>
                                    <a:prstGeom prst="rect">
                                      <a:avLst/>
                                    </a:prstGeom>
                                    <a:noFill/>
                                    <a:ln>
                                      <a:noFill/>
                                    </a:ln>
                                  </pic:spPr>
                                </pic:pic>
                              </a:graphicData>
                            </a:graphic>
                          </wp:inline>
                        </w:drawing>
                      </w:r>
                      <w:r>
                        <w:rPr>
                          <w:noProof/>
                        </w:rPr>
                        <w:drawing>
                          <wp:inline distT="0" distB="0" distL="0" distR="0" wp14:anchorId="32C5C37C" wp14:editId="67E94090">
                            <wp:extent cx="393700" cy="375920"/>
                            <wp:effectExtent l="0" t="0" r="6350" b="5080"/>
                            <wp:docPr id="125413077"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01067" name="Picture 7" descr="Interpreter symbol. Indicates that people with limited or no English proficiency can ask for an interpreter when attending this workshop."/>
                                    <pic:cNvPicPr>
                                      <a:picLocks noChangeAspect="1"/>
                                    </pic:cNvPicPr>
                                  </pic:nvPicPr>
                                  <pic:blipFill rotWithShape="1">
                                    <a:blip r:embed="rId11" cstate="print">
                                      <a:extLst>
                                        <a:ext uri="{28A0092B-C50C-407E-A947-70E740481C1C}">
                                          <a14:useLocalDpi xmlns:a14="http://schemas.microsoft.com/office/drawing/2010/main" val="0"/>
                                        </a:ext>
                                      </a:extLst>
                                    </a:blip>
                                    <a:srcRect b="4424"/>
                                    <a:stretch/>
                                  </pic:blipFill>
                                  <pic:spPr bwMode="auto">
                                    <a:xfrm>
                                      <a:off x="0" y="0"/>
                                      <a:ext cx="393700" cy="3759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rect>
            </w:pict>
          </mc:Fallback>
        </mc:AlternateContent>
      </w:r>
      <w:r w:rsidR="001913BE" w:rsidRPr="00F668E5">
        <w:rPr>
          <w:rStyle w:val="oypena"/>
          <w:rFonts w:ascii="Avenir Next LT Pro Demi" w:eastAsiaTheme="majorEastAsia" w:hAnsi="Avenir Next LT Pro Demi"/>
          <w:color w:val="FFFFFF" w:themeColor="background1"/>
          <w:sz w:val="28"/>
          <w:szCs w:val="28"/>
        </w:rPr>
        <w:t xml:space="preserve">Contact </w:t>
      </w:r>
      <w:r w:rsidR="001913BE" w:rsidRPr="00112E26">
        <w:rPr>
          <w:rStyle w:val="oypena"/>
          <w:rFonts w:ascii="Avenir Next LT Pro Demi" w:eastAsiaTheme="majorEastAsia" w:hAnsi="Avenir Next LT Pro Demi"/>
          <w:color w:val="FFFFFF" w:themeColor="background1"/>
          <w:sz w:val="28"/>
          <w:szCs w:val="28"/>
        </w:rPr>
        <w:t xml:space="preserve">us: 07 3844 2211 </w:t>
      </w:r>
      <w:hyperlink r:id="rId21" w:history="1">
        <w:r w:rsidR="001913BE" w:rsidRPr="00DA7EB9">
          <w:rPr>
            <w:rStyle w:val="Hyperlink"/>
            <w:rFonts w:ascii="Avenir Next LT Pro Demi" w:eastAsiaTheme="majorEastAsia" w:hAnsi="Avenir Next LT Pro Demi"/>
            <w:color w:val="FFFFFF" w:themeColor="background1"/>
            <w:sz w:val="28"/>
            <w:szCs w:val="28"/>
          </w:rPr>
          <w:t>cru@cru.org.au</w:t>
        </w:r>
      </w:hyperlink>
      <w:r w:rsidR="001913BE">
        <w:rPr>
          <w:rStyle w:val="oypena"/>
          <w:rFonts w:ascii="Avenir Next LT Pro Demi" w:eastAsiaTheme="majorEastAsia" w:hAnsi="Avenir Next LT Pro Demi"/>
          <w:color w:val="FFFFFF" w:themeColor="background1"/>
          <w:sz w:val="28"/>
          <w:szCs w:val="28"/>
        </w:rPr>
        <w:t xml:space="preserve">              </w:t>
      </w:r>
    </w:p>
    <w:sectPr w:rsidR="001913BE" w:rsidSect="00372CA7">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w:altName w:val="Arial"/>
    <w:charset w:val="00"/>
    <w:family w:val="auto"/>
    <w:pitch w:val="variable"/>
    <w:sig w:usb0="800002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American Typewriter">
    <w:charset w:val="00"/>
    <w:family w:val="auto"/>
    <w:pitch w:val="variable"/>
    <w:sig w:usb0="A000006F" w:usb1="00000019" w:usb2="00000000" w:usb3="00000000" w:csb0="00000111" w:csb1="00000000"/>
  </w:font>
  <w:font w:name="Avenir Next LT Pro Demi">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B6"/>
    <w:rsid w:val="00016DB0"/>
    <w:rsid w:val="001573F7"/>
    <w:rsid w:val="00186CA0"/>
    <w:rsid w:val="001913BE"/>
    <w:rsid w:val="001F0121"/>
    <w:rsid w:val="00256911"/>
    <w:rsid w:val="00263CEF"/>
    <w:rsid w:val="00336C80"/>
    <w:rsid w:val="00367FB6"/>
    <w:rsid w:val="00372CA7"/>
    <w:rsid w:val="003D4120"/>
    <w:rsid w:val="00516FC0"/>
    <w:rsid w:val="005D3322"/>
    <w:rsid w:val="006830E4"/>
    <w:rsid w:val="006C6969"/>
    <w:rsid w:val="0079484B"/>
    <w:rsid w:val="007C464E"/>
    <w:rsid w:val="007E68A6"/>
    <w:rsid w:val="008A0428"/>
    <w:rsid w:val="008D2C06"/>
    <w:rsid w:val="00945049"/>
    <w:rsid w:val="009638A7"/>
    <w:rsid w:val="00971A61"/>
    <w:rsid w:val="00A7510D"/>
    <w:rsid w:val="00AA2D18"/>
    <w:rsid w:val="00AA4A95"/>
    <w:rsid w:val="00B13266"/>
    <w:rsid w:val="00BA6B8F"/>
    <w:rsid w:val="00C01CD7"/>
    <w:rsid w:val="00CC3608"/>
    <w:rsid w:val="00CE567F"/>
    <w:rsid w:val="00D710F4"/>
    <w:rsid w:val="00D75D47"/>
    <w:rsid w:val="00D7784C"/>
    <w:rsid w:val="00DA7EB9"/>
    <w:rsid w:val="00E15FF6"/>
    <w:rsid w:val="00EB6EE2"/>
    <w:rsid w:val="00EE315B"/>
    <w:rsid w:val="00F668E5"/>
    <w:rsid w:val="00F70945"/>
    <w:rsid w:val="00FB5F15"/>
    <w:rsid w:val="00FE5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5DBC"/>
  <w15:chartTrackingRefBased/>
  <w15:docId w15:val="{FC3668EE-CEBC-4F9F-9A52-0909DA7A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7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67F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F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F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F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7F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67F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F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F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FB6"/>
    <w:rPr>
      <w:rFonts w:eastAsiaTheme="majorEastAsia" w:cstheme="majorBidi"/>
      <w:color w:val="272727" w:themeColor="text1" w:themeTint="D8"/>
    </w:rPr>
  </w:style>
  <w:style w:type="paragraph" w:styleId="Title">
    <w:name w:val="Title"/>
    <w:basedOn w:val="Normal"/>
    <w:next w:val="Normal"/>
    <w:link w:val="TitleChar"/>
    <w:uiPriority w:val="10"/>
    <w:qFormat/>
    <w:rsid w:val="00367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FB6"/>
    <w:pPr>
      <w:spacing w:before="160"/>
      <w:jc w:val="center"/>
    </w:pPr>
    <w:rPr>
      <w:i/>
      <w:iCs/>
      <w:color w:val="404040" w:themeColor="text1" w:themeTint="BF"/>
    </w:rPr>
  </w:style>
  <w:style w:type="character" w:customStyle="1" w:styleId="QuoteChar">
    <w:name w:val="Quote Char"/>
    <w:basedOn w:val="DefaultParagraphFont"/>
    <w:link w:val="Quote"/>
    <w:uiPriority w:val="29"/>
    <w:rsid w:val="00367FB6"/>
    <w:rPr>
      <w:i/>
      <w:iCs/>
      <w:color w:val="404040" w:themeColor="text1" w:themeTint="BF"/>
    </w:rPr>
  </w:style>
  <w:style w:type="paragraph" w:styleId="ListParagraph">
    <w:name w:val="List Paragraph"/>
    <w:basedOn w:val="Normal"/>
    <w:uiPriority w:val="34"/>
    <w:qFormat/>
    <w:rsid w:val="00367FB6"/>
    <w:pPr>
      <w:ind w:left="720"/>
      <w:contextualSpacing/>
    </w:pPr>
  </w:style>
  <w:style w:type="character" w:styleId="IntenseEmphasis">
    <w:name w:val="Intense Emphasis"/>
    <w:basedOn w:val="DefaultParagraphFont"/>
    <w:uiPriority w:val="21"/>
    <w:qFormat/>
    <w:rsid w:val="00367FB6"/>
    <w:rPr>
      <w:i/>
      <w:iCs/>
      <w:color w:val="0F4761" w:themeColor="accent1" w:themeShade="BF"/>
    </w:rPr>
  </w:style>
  <w:style w:type="paragraph" w:styleId="IntenseQuote">
    <w:name w:val="Intense Quote"/>
    <w:basedOn w:val="Normal"/>
    <w:next w:val="Normal"/>
    <w:link w:val="IntenseQuoteChar"/>
    <w:uiPriority w:val="30"/>
    <w:qFormat/>
    <w:rsid w:val="00367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FB6"/>
    <w:rPr>
      <w:i/>
      <w:iCs/>
      <w:color w:val="0F4761" w:themeColor="accent1" w:themeShade="BF"/>
    </w:rPr>
  </w:style>
  <w:style w:type="character" w:styleId="IntenseReference">
    <w:name w:val="Intense Reference"/>
    <w:basedOn w:val="DefaultParagraphFont"/>
    <w:uiPriority w:val="32"/>
    <w:qFormat/>
    <w:rsid w:val="00367FB6"/>
    <w:rPr>
      <w:b/>
      <w:bCs/>
      <w:smallCaps/>
      <w:color w:val="0F4761" w:themeColor="accent1" w:themeShade="BF"/>
      <w:spacing w:val="5"/>
    </w:rPr>
  </w:style>
  <w:style w:type="paragraph" w:styleId="NoSpacing">
    <w:name w:val="No Spacing"/>
    <w:link w:val="NoSpacingChar"/>
    <w:uiPriority w:val="1"/>
    <w:qFormat/>
    <w:rsid w:val="00367FB6"/>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367FB6"/>
    <w:rPr>
      <w:rFonts w:eastAsiaTheme="minorEastAsia"/>
      <w:kern w:val="0"/>
      <w:sz w:val="22"/>
      <w:szCs w:val="22"/>
      <w:lang w:val="en-US"/>
      <w14:ligatures w14:val="none"/>
    </w:rPr>
  </w:style>
  <w:style w:type="table" w:styleId="TableGrid">
    <w:name w:val="Table Grid"/>
    <w:basedOn w:val="TableNormal"/>
    <w:uiPriority w:val="39"/>
    <w:rsid w:val="0037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2CA7"/>
    <w:rPr>
      <w:color w:val="467886" w:themeColor="hyperlink"/>
      <w:u w:val="single"/>
    </w:rPr>
  </w:style>
  <w:style w:type="paragraph" w:customStyle="1" w:styleId="cvgsua">
    <w:name w:val="cvgsua"/>
    <w:basedOn w:val="Normal"/>
    <w:rsid w:val="00DA7EB9"/>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oypena">
    <w:name w:val="oypena"/>
    <w:basedOn w:val="DefaultParagraphFont"/>
    <w:rsid w:val="00DA7EB9"/>
  </w:style>
  <w:style w:type="character" w:styleId="UnresolvedMention">
    <w:name w:val="Unresolved Mention"/>
    <w:basedOn w:val="DefaultParagraphFont"/>
    <w:uiPriority w:val="99"/>
    <w:semiHidden/>
    <w:unhideWhenUsed/>
    <w:rsid w:val="00DA7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a.org.au/" TargetMode="Externa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yperlink" Target="mailto:cru@cru.org.au" TargetMode="External"/><Relationship Id="rId7" Type="http://schemas.openxmlformats.org/officeDocument/2006/relationships/image" Target="media/image1.png"/><Relationship Id="rId12" Type="http://schemas.openxmlformats.org/officeDocument/2006/relationships/hyperlink" Target="mailto:cru@cru.org.au" TargetMode="External"/><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cru@cru.org.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communityresourceunit.sharepoint.com/Programs/Program/Fee%20For%20Service/Admin/Archive/CRU%20Event%20Flyer%20Template/www.cru.org.au"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cru@cru.org.au" TargetMode="External"/><Relationship Id="rId4" Type="http://schemas.openxmlformats.org/officeDocument/2006/relationships/styles" Target="styles.xml"/><Relationship Id="rId9" Type="http://schemas.openxmlformats.org/officeDocument/2006/relationships/hyperlink" Target="mailto:cru@cru.org.au"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6" ma:contentTypeDescription="Create a new document." ma:contentTypeScope="" ma:versionID="76a46a746b87dab40ac8db6f610ce9a3">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62d389075f0945a3ce0a71953d023fff"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25E25-7308-4E5B-9526-AD242AF1F191}">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customXml/itemProps2.xml><?xml version="1.0" encoding="utf-8"?>
<ds:datastoreItem xmlns:ds="http://schemas.openxmlformats.org/officeDocument/2006/customXml" ds:itemID="{57FE5AC4-FA5B-45F4-BE1B-D699F5C6F2B7}">
  <ds:schemaRefs>
    <ds:schemaRef ds:uri="http://schemas.microsoft.com/sharepoint/v3/contenttype/forms"/>
  </ds:schemaRefs>
</ds:datastoreItem>
</file>

<file path=customXml/itemProps3.xml><?xml version="1.0" encoding="utf-8"?>
<ds:datastoreItem xmlns:ds="http://schemas.openxmlformats.org/officeDocument/2006/customXml" ds:itemID="{AFD89B91-BEEE-49EF-84F8-80F2BDD1F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Foley</dc:creator>
  <cp:keywords/>
  <dc:description/>
  <cp:lastModifiedBy>Tracey Foley</cp:lastModifiedBy>
  <cp:revision>36</cp:revision>
  <cp:lastPrinted>2025-08-27T00:53:00Z</cp:lastPrinted>
  <dcterms:created xsi:type="dcterms:W3CDTF">2025-08-25T04:32:00Z</dcterms:created>
  <dcterms:modified xsi:type="dcterms:W3CDTF">2025-08-27T01:00:00Z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MediaServiceImageTags">
    <vt:lpwstr/>
  </property>
</Properties>
</file>