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rFonts w:ascii="Times New Roman"/>
          <w:sz w:val="20"/>
        </w:rPr>
      </w:pPr>
      <w:r>
        <w:rPr/>
        <w:pict>
          <v:rect style="position:absolute;margin-left:0pt;margin-top:.000007pt;width:595.499959pt;height:842.249936pt;mso-position-horizontal-relative:page;mso-position-vertical-relative:page;z-index:-251748352" filled="true" fillcolor="#e8effb" stroked="false">
            <v:fill type="solid"/>
            <w10:wrap type="none"/>
          </v:rect>
        </w:pict>
      </w:r>
      <w:r>
        <w:rPr>
          <w:rFonts w:ascii="Times New Roman"/>
          <w:position w:val="27"/>
          <w:sz w:val="20"/>
        </w:rPr>
        <w:pict>
          <v:group style="width:427.4pt;height:66pt;mso-position-horizontal-relative:char;mso-position-vertical-relative:line" coordorigin="0,0" coordsize="8548,1320">
            <v:shape style="position:absolute;left:0;top:0;width:8548;height:1320" coordorigin="0,0" coordsize="8548,1320" path="m7891,1319l0,1319,0,0,7891,0,7965,4,8038,17,8109,37,8177,65,8241,101,8301,144,8357,193,8407,249,8449,309,8485,374,8513,442,8534,512,8546,585,8548,619,8548,700,8534,807,8513,878,8485,946,8449,1010,8407,1070,8357,1126,8301,1176,8241,1218,8177,1254,8109,1282,8038,1303,7965,1315,7891,1319xe" filled="true" fillcolor="#00206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548;height:1320" type="#_x0000_t202" filled="false" stroked="false">
              <v:textbox inset="0,0,0,0">
                <w:txbxContent>
                  <w:p>
                    <w:pPr>
                      <w:spacing w:before="273"/>
                      <w:ind w:left="211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9FAFD"/>
                        <w:sz w:val="56"/>
                      </w:rPr>
                      <w:t>Co-design training workshops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27"/>
          <w:sz w:val="20"/>
        </w:rPr>
      </w:r>
      <w:r>
        <w:rPr>
          <w:rFonts w:ascii="Times New Roman"/>
          <w:spacing w:val="117"/>
          <w:position w:val="27"/>
          <w:sz w:val="20"/>
        </w:rPr>
        <w:t> </w:t>
      </w:r>
      <w:r>
        <w:rPr>
          <w:rFonts w:ascii="Times New Roman"/>
          <w:spacing w:val="117"/>
          <w:sz w:val="20"/>
        </w:rPr>
        <w:drawing>
          <wp:inline distT="0" distB="0" distL="0" distR="0">
            <wp:extent cx="1777555" cy="11754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555" cy="11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7"/>
          <w:sz w:val="20"/>
        </w:rPr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Heading1"/>
        <w:numPr>
          <w:ilvl w:val="0"/>
          <w:numId w:val="1"/>
        </w:numPr>
        <w:tabs>
          <w:tab w:pos="993" w:val="left" w:leader="none"/>
        </w:tabs>
        <w:spacing w:line="288" w:lineRule="auto" w:before="20" w:after="0"/>
        <w:ind w:left="569" w:right="716" w:firstLine="0"/>
        <w:jc w:val="left"/>
      </w:pPr>
      <w:r>
        <w:rPr/>
        <w:t>Co-Design in Action: </w:t>
      </w:r>
      <w:r>
        <w:rPr>
          <w:spacing w:val="-9"/>
        </w:rPr>
        <w:t>Tools, </w:t>
      </w:r>
      <w:r>
        <w:rPr/>
        <w:t>Connection and Processes </w:t>
      </w:r>
      <w:r>
        <w:rPr>
          <w:spacing w:val="-3"/>
        </w:rPr>
        <w:t>delivered </w:t>
      </w:r>
      <w:r>
        <w:rPr/>
        <w:t>by</w:t>
      </w:r>
      <w:r>
        <w:rPr>
          <w:spacing w:val="3"/>
        </w:rPr>
        <w:t> </w:t>
      </w:r>
      <w:r>
        <w:rPr/>
        <w:t>QDN</w:t>
      </w:r>
    </w:p>
    <w:p>
      <w:pPr>
        <w:pStyle w:val="BodyText"/>
        <w:spacing w:before="24"/>
        <w:ind w:left="569"/>
      </w:pPr>
      <w:r>
        <w:rPr/>
        <w:t>This online training will help you learn:</w:t>
      </w:r>
    </w:p>
    <w:p>
      <w:pPr>
        <w:pStyle w:val="BodyText"/>
        <w:spacing w:before="120"/>
        <w:ind w:left="1148"/>
      </w:pPr>
      <w:r>
        <w:rPr/>
        <w:pict>
          <v:shape style="position:absolute;margin-left:45.00351pt;margin-top:15.943519pt;width:3.8pt;height:3.8pt;mso-position-horizontal-relative:page;mso-position-vertical-relative:paragraph;z-index:251671552" coordorigin="900,319" coordsize="76,76" path="m943,394l933,394,928,393,900,361,900,351,933,319,943,319,975,351,975,361,943,394xe" filled="true" fillcolor="#000000" stroked="false">
            <v:path arrowok="t"/>
            <v:fill type="solid"/>
            <w10:wrap type="none"/>
          </v:shape>
        </w:pict>
      </w:r>
      <w:r>
        <w:rPr/>
        <w:t>How to create successful co-design approaches</w:t>
      </w:r>
    </w:p>
    <w:p>
      <w:pPr>
        <w:pStyle w:val="BodyText"/>
        <w:spacing w:line="285" w:lineRule="auto" w:before="74"/>
        <w:ind w:left="1148" w:right="955"/>
      </w:pPr>
      <w:r>
        <w:rPr/>
        <w:pict>
          <v:shape style="position:absolute;margin-left:45.00351pt;margin-top:13.643554pt;width:3.8pt;height:3.8pt;mso-position-horizontal-relative:page;mso-position-vertical-relative:paragraph;z-index:251672576" coordorigin="900,273" coordsize="76,76" path="m943,348l933,348,928,347,900,315,900,305,933,273,943,273,975,305,975,315,943,348xe" filled="true" fillcolor="#000000" stroked="false">
            <v:path arrowok="t"/>
            <v:fill type="solid"/>
            <w10:wrap type="none"/>
          </v:shape>
        </w:pict>
      </w:r>
      <w:r>
        <w:rPr/>
        <w:t>How to select appropriate tools, questions and resources to get the best results</w:t>
      </w:r>
    </w:p>
    <w:p>
      <w:pPr>
        <w:pStyle w:val="BodyText"/>
        <w:ind w:left="1148"/>
      </w:pPr>
      <w:r>
        <w:rPr/>
        <w:pict>
          <v:shape style="position:absolute;margin-left:45.00351pt;margin-top:9.943563pt;width:3.8pt;height:3.8pt;mso-position-horizontal-relative:page;mso-position-vertical-relative:paragraph;z-index:251673600" coordorigin="900,199" coordsize="76,76" path="m943,274l933,274,928,273,900,241,900,231,933,199,943,199,975,231,975,241,943,274xe" filled="true" fillcolor="#000000" stroked="false">
            <v:path arrowok="t"/>
            <v:fill type="solid"/>
            <w10:wrap type="none"/>
          </v:shape>
        </w:pict>
      </w:r>
      <w:r>
        <w:rPr/>
        <w:t>What conditions support good co-design</w:t>
      </w: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.000003pt;margin-top:15.451784pt;width:220.15pt;height:42.3pt;mso-position-horizontal-relative:page;mso-position-vertical-relative:paragraph;z-index:-251655168;mso-wrap-distance-left:0;mso-wrap-distance-right:0" coordorigin="0,309" coordsize="4403,846">
            <v:shape style="position:absolute;left:0;top:309;width:4403;height:846" coordorigin="0,309" coordsize="4403,846" path="m3981,1155l0,1155,0,309,3981,309,4057,316,4128,335,4194,367,4253,408,4304,459,4346,518,4377,584,4397,656,4403,723,4403,741,4397,808,4377,879,4346,945,4304,1004,4253,1055,4194,1097,4128,1128,4057,1148,3981,1155xe" filled="true" fillcolor="#94b4fd" stroked="false">
              <v:path arrowok="t"/>
              <v:fill type="solid"/>
            </v:shape>
            <v:shape style="position:absolute;left:0;top:309;width:4403;height:846" type="#_x0000_t202" filled="false" stroked="false">
              <v:textbox inset="0,0,0,0">
                <w:txbxContent>
                  <w:p>
                    <w:pPr>
                      <w:spacing w:before="163"/>
                      <w:ind w:left="438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Online via Zoom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.000001pt;margin-top:66.892281pt;width:403.35pt;height:4.75pt;mso-position-horizontal-relative:page;mso-position-vertical-relative:paragraph;z-index:-251654144;mso-wrap-distance-left:0;mso-wrap-distance-right:0" coordorigin="0,1338" coordsize="8067,95" path="m8032,1432l0,1432,0,1338,8032,1338,8044,1343,8062,1360,8067,1372,8067,1398,8062,1409,8044,1427,8032,1432xe" filled="true" fillcolor="#94b4f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93" w:val="left" w:leader="none"/>
        </w:tabs>
        <w:spacing w:line="240" w:lineRule="auto" w:before="19" w:after="0"/>
        <w:ind w:left="992" w:right="0" w:hanging="424"/>
        <w:jc w:val="left"/>
      </w:pPr>
      <w:r>
        <w:rPr/>
        <w:t>Co-Design Essentials </w:t>
      </w:r>
      <w:r>
        <w:rPr>
          <w:spacing w:val="-3"/>
        </w:rPr>
        <w:t>delivered </w:t>
      </w:r>
      <w:r>
        <w:rPr/>
        <w:t>by</w:t>
      </w:r>
      <w:r>
        <w:rPr>
          <w:spacing w:val="2"/>
        </w:rPr>
        <w:t> </w:t>
      </w:r>
      <w:r>
        <w:rPr>
          <w:spacing w:val="-4"/>
        </w:rPr>
        <w:t>CRU</w:t>
      </w:r>
    </w:p>
    <w:p>
      <w:pPr>
        <w:pStyle w:val="BodyText"/>
        <w:spacing w:before="156"/>
        <w:ind w:left="569"/>
      </w:pPr>
      <w:r>
        <w:rPr/>
        <w:t>This face to face training will help you to:</w:t>
      </w:r>
    </w:p>
    <w:p>
      <w:pPr>
        <w:pStyle w:val="BodyText"/>
        <w:spacing w:line="285" w:lineRule="auto" w:before="119"/>
        <w:ind w:left="1148" w:right="4187"/>
      </w:pPr>
      <w:r>
        <w:rPr/>
        <w:pict>
          <v:shape style="position:absolute;margin-left:45.00351pt;margin-top:15.893526pt;width:3.8pt;height:3.8pt;mso-position-horizontal-relative:page;mso-position-vertical-relative:paragraph;z-index:251667456" coordorigin="900,318" coordsize="76,76" path="m943,393l933,393,928,392,900,360,900,350,933,318,943,318,975,350,975,360,943,3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00351pt;margin-top:39.15229pt;width:3.8pt;height:3.8pt;mso-position-horizontal-relative:page;mso-position-vertical-relative:paragraph;z-index:251668480" coordorigin="900,783" coordsize="76,76" path="m943,858l933,858,928,857,900,826,900,816,933,783,943,783,975,816,975,826,943,858xe" filled="true" fillcolor="#000000" stroked="false">
            <v:path arrowok="t"/>
            <v:fill type="solid"/>
            <w10:wrap type="none"/>
          </v:shape>
        </w:pict>
      </w:r>
      <w:r>
        <w:rPr/>
        <w:t>Be clear about what co-design is and isn’t Know why co-design is needed</w:t>
      </w:r>
    </w:p>
    <w:p>
      <w:pPr>
        <w:pStyle w:val="BodyText"/>
        <w:spacing w:line="285" w:lineRule="auto"/>
        <w:ind w:left="1148" w:right="1295"/>
      </w:pPr>
      <w:r>
        <w:rPr/>
        <w:pict>
          <v:shape style="position:absolute;margin-left:45.00351pt;margin-top:9.943535pt;width:3.8pt;height:3.8pt;mso-position-horizontal-relative:page;mso-position-vertical-relative:paragraph;z-index:251669504" coordorigin="900,199" coordsize="76,76" path="m943,274l933,274,928,273,900,241,900,231,933,199,943,199,975,231,975,241,943,274xe" filled="true" fillcolor="#000000" stroked="false">
            <v:path arrowok="t"/>
            <v:fill type="solid"/>
            <w10:wrap type="none"/>
          </v:shape>
        </w:pict>
      </w:r>
      <w:r>
        <w:rPr/>
        <w:t>Understand the roles and responsibilities of people to involve in co-design processes</w:t>
      </w:r>
    </w:p>
    <w:p>
      <w:pPr>
        <w:pStyle w:val="BodyText"/>
        <w:spacing w:line="285" w:lineRule="auto"/>
        <w:ind w:left="1148" w:right="1499"/>
      </w:pPr>
      <w:r>
        <w:rPr/>
        <w:pict>
          <v:shape style="position:absolute;margin-left:45.00351pt;margin-top:9.943544pt;width:3.8pt;height:3.8pt;mso-position-horizontal-relative:page;mso-position-vertical-relative:paragraph;z-index:251670528" coordorigin="900,199" coordsize="76,76" path="m943,274l933,274,928,273,900,241,900,231,933,199,943,199,975,231,975,241,943,274xe" filled="true" fillcolor="#000000" stroked="false">
            <v:path arrowok="t"/>
            <v:fill type="solid"/>
            <w10:wrap type="none"/>
          </v:shape>
        </w:pict>
      </w:r>
      <w:r>
        <w:rPr/>
        <w:t>Feel confident, empowered and equipped to contribute as a co-designer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right="545"/>
        <w:jc w:val="right"/>
      </w:pPr>
      <w:r>
        <w:rPr/>
        <w:pict>
          <v:group style="position:absolute;margin-left:.000001pt;margin-top:-.870329pt;width:220.05pt;height:139.85pt;mso-position-horizontal-relative:page;mso-position-vertical-relative:paragraph;z-index:251665408" coordorigin="0,-17" coordsize="4401,2797">
            <v:shape style="position:absolute;left:0;top:-18;width:4401;height:2797" coordorigin="0,-17" coordsize="4401,2797" path="m3383,2779l0,2779,0,-17,3383,-17,3464,-14,3544,-5,3622,11,3699,33,3774,60,3846,94,3916,133,3982,177,4045,227,4105,281,4160,341,4209,404,4254,471,4293,540,4326,612,4354,687,4375,764,4391,842,4400,922,4401,932,4401,1829,4391,1919,4375,1997,4354,2074,4326,2149,4293,2221,4254,2291,4209,2357,4160,2420,4105,2480,4045,2535,3982,2584,3916,2629,3846,2668,3774,2701,3699,2729,3622,2750,3544,2766,3464,2775,3383,2779xe" filled="true" fillcolor="#94b4fd" stroked="false">
              <v:path arrowok="t"/>
              <v:fill type="solid"/>
            </v:shape>
            <v:shape style="position:absolute;left:330;top:942;width:76;height:1471" coordorigin="330,943" coordsize="76,1471" path="m405,2371l404,2366,400,2357,398,2353,391,2346,387,2343,377,2339,373,2338,363,2338,358,2339,349,2343,345,2346,338,2353,335,2357,331,2366,330,2371,330,2381,331,2385,335,2395,338,2399,345,2406,349,2408,358,2412,363,2413,373,2413,377,2412,387,2408,391,2406,398,2399,400,2395,404,2385,405,2381,405,2371m405,1906l404,1901,400,1892,398,1888,391,1880,387,1878,377,1874,373,1873,363,1873,358,1874,349,1878,345,1880,338,1888,335,1892,331,1901,330,1906,330,1915,331,1920,335,1929,338,1934,345,1941,349,1943,358,1947,363,1948,373,1948,377,1947,387,1943,391,1941,398,1934,400,1929,404,1920,405,1915,405,1906m405,1440l404,1436,400,1426,398,1422,391,1415,387,1413,377,1409,373,1408,363,1408,358,1409,349,1413,345,1415,338,1422,335,1426,331,1436,330,1440,330,1450,331,1455,335,1464,338,1468,345,1475,349,1478,358,1482,363,1483,373,1483,377,1482,387,1478,391,1475,398,1468,400,1464,404,1455,405,1450,405,1440m405,975l404,970,400,961,398,957,391,950,387,947,377,944,373,943,363,943,358,944,349,947,345,950,338,957,335,961,331,970,330,975,330,985,331,990,335,999,338,1003,345,1010,349,1013,358,1017,363,1018,373,1018,377,1017,387,1013,391,1010,398,1003,400,999,404,990,405,985,405,975e" filled="true" fillcolor="#000000" stroked="false">
              <v:path arrowok="t"/>
              <v:fill type="solid"/>
            </v:shape>
            <v:shape style="position:absolute;left:0;top:-18;width:4401;height:2797" type="#_x0000_t202" filled="false" stroked="false">
              <v:textbox inset="0,0,0,0">
                <w:txbxContent>
                  <w:p>
                    <w:pPr>
                      <w:spacing w:before="154"/>
                      <w:ind w:left="211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In-Person Locations:</w:t>
                    </w:r>
                  </w:p>
                  <w:p>
                    <w:pPr>
                      <w:spacing w:line="285" w:lineRule="auto" w:before="216"/>
                      <w:ind w:left="578" w:right="1518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Caboolture Brisbane Gladstone More coming...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571200">
            <wp:simplePos x="0" y="0"/>
            <wp:positionH relativeFrom="page">
              <wp:posOffset>5541700</wp:posOffset>
            </wp:positionH>
            <wp:positionV relativeFrom="paragraph">
              <wp:posOffset>357826</wp:posOffset>
            </wp:positionV>
            <wp:extent cx="1581745" cy="14935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45" cy="149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For </w:t>
      </w:r>
      <w:r>
        <w:rPr/>
        <w:t>more information scan</w:t>
      </w:r>
      <w:r>
        <w:rPr>
          <w:spacing w:val="-3"/>
        </w:rPr>
        <w:t> </w:t>
      </w:r>
      <w:r>
        <w:rPr/>
        <w:t>here: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0"/>
        <w:rPr>
          <w:b/>
          <w:sz w:val="55"/>
        </w:rPr>
      </w:pPr>
    </w:p>
    <w:p>
      <w:pPr>
        <w:pStyle w:val="BodyText"/>
        <w:ind w:right="536"/>
        <w:jc w:val="right"/>
      </w:pPr>
      <w:r>
        <w:rPr/>
        <w:t>Or visit</w:t>
      </w:r>
      <w:r>
        <w:rPr>
          <w:spacing w:val="6"/>
          <w:u w:val="thick"/>
        </w:rPr>
        <w:t> </w:t>
      </w:r>
      <w:hyperlink r:id="rId7">
        <w:r>
          <w:rPr>
            <w:spacing w:val="-5"/>
            <w:u w:val="thick"/>
          </w:rPr>
          <w:t>www.qdn.org.au</w:t>
        </w:r>
      </w:hyperlink>
    </w:p>
    <w:p>
      <w:pPr>
        <w:pStyle w:val="BodyText"/>
        <w:spacing w:before="5"/>
        <w:rPr>
          <w:sz w:val="25"/>
        </w:rPr>
      </w:pPr>
    </w:p>
    <w:p>
      <w:pPr>
        <w:spacing w:before="98"/>
        <w:ind w:left="0" w:right="1541" w:firstLine="0"/>
        <w:jc w:val="right"/>
        <w:rPr>
          <w:rFonts w:ascii="Arial Black"/>
          <w:sz w:val="24"/>
        </w:rPr>
      </w:pPr>
      <w:r>
        <w:rPr>
          <w:rFonts w:ascii="Arial Black"/>
          <w:w w:val="95"/>
          <w:sz w:val="24"/>
        </w:rPr>
        <w:t>Funded by</w:t>
      </w:r>
    </w:p>
    <w:p>
      <w:pPr>
        <w:tabs>
          <w:tab w:pos="4475" w:val="left" w:leader="none"/>
          <w:tab w:pos="8804" w:val="left" w:leader="none"/>
        </w:tabs>
        <w:spacing w:line="240" w:lineRule="auto"/>
        <w:ind w:left="433" w:right="0" w:firstLine="0"/>
        <w:rPr>
          <w:rFonts w:ascii="Arial Black"/>
          <w:sz w:val="20"/>
        </w:rPr>
      </w:pPr>
      <w:r>
        <w:rPr>
          <w:rFonts w:ascii="Arial Black"/>
          <w:position w:val="6"/>
          <w:sz w:val="20"/>
        </w:rPr>
        <w:drawing>
          <wp:inline distT="0" distB="0" distL="0" distR="0">
            <wp:extent cx="1110647" cy="56007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47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6"/>
          <w:sz w:val="20"/>
        </w:rPr>
      </w:r>
      <w:r>
        <w:rPr>
          <w:rFonts w:ascii="Arial Black"/>
          <w:position w:val="6"/>
          <w:sz w:val="20"/>
        </w:rPr>
        <w:tab/>
      </w:r>
      <w:r>
        <w:rPr>
          <w:rFonts w:ascii="Arial Black"/>
          <w:position w:val="1"/>
          <w:sz w:val="20"/>
        </w:rPr>
        <w:drawing>
          <wp:inline distT="0" distB="0" distL="0" distR="0">
            <wp:extent cx="1391869" cy="5857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86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1"/>
          <w:sz w:val="20"/>
        </w:rPr>
      </w:r>
      <w:r>
        <w:rPr>
          <w:rFonts w:ascii="Arial Black"/>
          <w:position w:val="1"/>
          <w:sz w:val="20"/>
        </w:rPr>
        <w:tab/>
      </w:r>
      <w:r>
        <w:rPr>
          <w:rFonts w:ascii="Arial Black"/>
          <w:sz w:val="20"/>
        </w:rPr>
        <w:drawing>
          <wp:inline distT="0" distB="0" distL="0" distR="0">
            <wp:extent cx="1609726" cy="5715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</w:p>
    <w:sectPr>
      <w:type w:val="continuous"/>
      <w:pgSz w:w="11910" w:h="16850"/>
      <w:pgMar w:top="380" w:bottom="0" w:left="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9" w:hanging="423"/>
        <w:jc w:val="left"/>
      </w:pPr>
      <w:rPr>
        <w:rFonts w:hint="default" w:ascii="Arial" w:hAnsi="Arial" w:eastAsia="Arial" w:cs="Arial"/>
        <w:b/>
        <w:bCs/>
        <w:spacing w:val="-1"/>
        <w:w w:val="99"/>
        <w:sz w:val="38"/>
        <w:szCs w:val="38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667" w:hanging="423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2774" w:hanging="423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3881" w:hanging="423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4988" w:hanging="423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6095" w:hanging="423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7202" w:hanging="423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8309" w:hanging="423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9416" w:hanging="423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  <w:lang w:val="en-au" w:eastAsia="en-au" w:bidi="en-au"/>
    </w:rPr>
  </w:style>
  <w:style w:styleId="Heading1" w:type="paragraph">
    <w:name w:val="Heading 1"/>
    <w:basedOn w:val="Normal"/>
    <w:uiPriority w:val="1"/>
    <w:qFormat/>
    <w:pPr>
      <w:spacing w:before="20"/>
      <w:outlineLvl w:val="1"/>
    </w:pPr>
    <w:rPr>
      <w:rFonts w:ascii="Arial" w:hAnsi="Arial" w:eastAsia="Arial" w:cs="Arial"/>
      <w:b/>
      <w:bCs/>
      <w:sz w:val="38"/>
      <w:szCs w:val="38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spacing w:before="19"/>
      <w:ind w:left="569" w:hanging="424"/>
    </w:pPr>
    <w:rPr>
      <w:rFonts w:ascii="Arial" w:hAnsi="Arial" w:eastAsia="Arial" w:cs="Arial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http://www.qdn.org.au/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Props1.xml><?xml version="1.0" encoding="utf-8"?>
<ds:datastoreItem xmlns:ds="http://schemas.openxmlformats.org/officeDocument/2006/customXml" ds:itemID="{F26BCCD0-E561-46C6-9527-6CD15A54CF95}"/>
</file>

<file path=customXml/itemProps2.xml><?xml version="1.0" encoding="utf-8"?>
<ds:datastoreItem xmlns:ds="http://schemas.openxmlformats.org/officeDocument/2006/customXml" ds:itemID="{81AA3EB3-CAB8-4744-A206-EAF6298FEF30}"/>
</file>

<file path=customXml/itemProps3.xml><?xml version="1.0" encoding="utf-8"?>
<ds:datastoreItem xmlns:ds="http://schemas.openxmlformats.org/officeDocument/2006/customXml" ds:itemID="{45E9FAEC-E89F-42E0-B024-BE19B30B2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Essentials flyer - CRU</dc:title>
  <dc:creator>Queenslanders with Disability Network</dc:creator>
  <cp:keywords>DAGvLMwaNME,BABwKqUqrHQ,0</cp:keywords>
  <dcterms:created xsi:type="dcterms:W3CDTF">2025-08-18T22:45:37Z</dcterms:created>
  <dcterms:modified xsi:type="dcterms:W3CDTF">2025-08-18T22:45:37Z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2025-08-18T00:00:00Z</vt:filetime>
  </property>
  <property fmtid="{D5CDD505-2E9C-101B-9397-08002B2CF9AE}" pid="5" name="ContentTypeId">
    <vt:lpwstr>0x010100E9D230ECD4CBCF47B82D098C9B044BD4</vt:lpwstr>
  </property>
</Properties>
</file>