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5A37" w14:textId="77777777" w:rsidR="00D452C6" w:rsidRDefault="00D452C6" w:rsidP="009875A2">
      <w:pPr>
        <w:rPr>
          <w:rStyle w:val="Heading3Char"/>
        </w:rPr>
      </w:pPr>
      <w:bookmarkStart w:id="0" w:name="_Hlk173238776"/>
    </w:p>
    <w:p w14:paraId="31EE12B4" w14:textId="1E478CDA" w:rsidR="00D0058C" w:rsidRPr="001963A0" w:rsidRDefault="009B7338" w:rsidP="009875A2">
      <w:pPr>
        <w:rPr>
          <w:color w:val="156082" w:themeColor="accent1"/>
        </w:rPr>
      </w:pPr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6C103F8E">
            <wp:simplePos x="0" y="0"/>
            <wp:positionH relativeFrom="column">
              <wp:posOffset>-9525</wp:posOffset>
            </wp:positionH>
            <wp:positionV relativeFrom="paragraph">
              <wp:posOffset>454660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2CFC"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58242" behindDoc="1" locked="0" layoutInCell="1" allowOverlap="1" wp14:anchorId="601E6407" wp14:editId="3D4355FC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45E">
        <w:rPr>
          <w:rStyle w:val="Heading3Char"/>
        </w:rPr>
        <w:t>1</w:t>
      </w:r>
      <w:r w:rsidR="0057570B" w:rsidRPr="001963A0">
        <w:rPr>
          <w:rStyle w:val="Heading3Char"/>
        </w:rPr>
        <w:t>0</w:t>
      </w:r>
      <w:r w:rsidR="003C55ED" w:rsidRPr="001963A0">
        <w:rPr>
          <w:rStyle w:val="Heading3Char"/>
        </w:rPr>
        <w:t>a</w:t>
      </w:r>
      <w:r w:rsidR="00886443" w:rsidRPr="001963A0">
        <w:rPr>
          <w:rStyle w:val="Heading3Char"/>
        </w:rPr>
        <w:t>m –</w:t>
      </w:r>
      <w:r w:rsidR="0057570B" w:rsidRPr="001963A0">
        <w:rPr>
          <w:rStyle w:val="Heading3Char"/>
        </w:rPr>
        <w:t xml:space="preserve"> </w:t>
      </w:r>
      <w:r w:rsidR="003C55ED" w:rsidRPr="001963A0">
        <w:rPr>
          <w:rStyle w:val="Heading3Char"/>
        </w:rPr>
        <w:t>1</w:t>
      </w:r>
      <w:r w:rsidR="00EB645E">
        <w:rPr>
          <w:rStyle w:val="Heading3Char"/>
        </w:rPr>
        <w:t>2p</w:t>
      </w:r>
      <w:r w:rsidR="00886443" w:rsidRPr="001963A0">
        <w:rPr>
          <w:rStyle w:val="Heading3Char"/>
        </w:rPr>
        <w:t>m</w:t>
      </w:r>
      <w:r w:rsidR="007E4A9F" w:rsidRPr="001963A0">
        <w:rPr>
          <w:color w:val="156082" w:themeColor="accent1"/>
        </w:rPr>
        <w:t xml:space="preserve"> | </w:t>
      </w:r>
      <w:r w:rsidR="007E4A9F" w:rsidRPr="001963A0">
        <w:rPr>
          <w:b/>
          <w:bCs/>
          <w:color w:val="156082" w:themeColor="accent1"/>
          <w:sz w:val="32"/>
          <w:szCs w:val="32"/>
        </w:rPr>
        <w:t>1</w:t>
      </w:r>
      <w:r w:rsidR="006E264D" w:rsidRPr="001963A0">
        <w:rPr>
          <w:b/>
          <w:bCs/>
          <w:color w:val="156082" w:themeColor="accent1"/>
          <w:sz w:val="32"/>
          <w:szCs w:val="32"/>
        </w:rPr>
        <w:t>0</w:t>
      </w:r>
      <w:r w:rsidR="00544C83" w:rsidRPr="001963A0">
        <w:rPr>
          <w:b/>
          <w:bCs/>
          <w:color w:val="156082" w:themeColor="accent1"/>
          <w:sz w:val="32"/>
          <w:szCs w:val="32"/>
        </w:rPr>
        <w:t xml:space="preserve"> J</w:t>
      </w:r>
      <w:r w:rsidR="0057570B" w:rsidRPr="001963A0">
        <w:rPr>
          <w:b/>
          <w:bCs/>
          <w:color w:val="156082" w:themeColor="accent1"/>
          <w:sz w:val="32"/>
          <w:szCs w:val="32"/>
        </w:rPr>
        <w:t>uly</w:t>
      </w:r>
      <w:r w:rsidR="00544C83" w:rsidRPr="001963A0">
        <w:rPr>
          <w:b/>
          <w:bCs/>
          <w:color w:val="156082" w:themeColor="accent1"/>
          <w:sz w:val="32"/>
          <w:szCs w:val="32"/>
        </w:rPr>
        <w:t xml:space="preserve"> 202</w:t>
      </w:r>
      <w:r w:rsidR="0057570B" w:rsidRPr="001963A0">
        <w:rPr>
          <w:b/>
          <w:bCs/>
          <w:color w:val="156082" w:themeColor="accent1"/>
          <w:sz w:val="32"/>
          <w:szCs w:val="32"/>
        </w:rPr>
        <w:t>5</w:t>
      </w:r>
    </w:p>
    <w:p w14:paraId="618A1747" w14:textId="722E1B32" w:rsidR="008A7009" w:rsidRPr="00A57D6D" w:rsidRDefault="00247C7B" w:rsidP="000B41C1">
      <w:pPr>
        <w:pStyle w:val="Heading3"/>
        <w:spacing w:line="360" w:lineRule="auto"/>
        <w:ind w:left="851"/>
      </w:pPr>
      <w:r>
        <w:t xml:space="preserve">Online </w:t>
      </w:r>
      <w:r w:rsidR="0057570B">
        <w:t>event</w:t>
      </w:r>
    </w:p>
    <w:p w14:paraId="740B449C" w14:textId="62CF6999" w:rsidR="00EC619D" w:rsidRPr="00595882" w:rsidRDefault="006C17C5" w:rsidP="000B41C1">
      <w:pPr>
        <w:pStyle w:val="Heading3"/>
        <w:spacing w:line="360" w:lineRule="auto"/>
        <w:ind w:left="851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4EA6416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4533031D" w14:textId="67A3473F" w:rsidR="00F9341E" w:rsidRPr="008279E4" w:rsidRDefault="00942547" w:rsidP="009B5376">
      <w:pPr>
        <w:spacing w:line="240" w:lineRule="auto"/>
        <w:rPr>
          <w:rStyle w:val="oypena"/>
          <w:color w:val="747474" w:themeColor="background2" w:themeShade="80"/>
        </w:rPr>
      </w:pPr>
      <w:hyperlink r:id="rId14" w:history="1">
        <w:r w:rsidRPr="002609EC">
          <w:rPr>
            <w:rStyle w:val="Hyperlink"/>
            <w:i/>
            <w:iCs/>
            <w:color w:val="595959" w:themeColor="text1" w:themeTint="A6"/>
          </w:rPr>
          <w:t>T</w:t>
        </w:r>
        <w:r w:rsidR="003C55ED" w:rsidRPr="002609EC">
          <w:rPr>
            <w:rStyle w:val="Hyperlink"/>
            <w:i/>
            <w:iCs/>
            <w:color w:val="595959" w:themeColor="text1" w:themeTint="A6"/>
          </w:rPr>
          <w:t>he Ride Ahead</w:t>
        </w:r>
      </w:hyperlink>
      <w:r w:rsidR="002F7D9A" w:rsidRPr="002609EC">
        <w:rPr>
          <w:rStyle w:val="oypena"/>
          <w:color w:val="595959" w:themeColor="text1" w:themeTint="A6"/>
        </w:rPr>
        <w:t xml:space="preserve"> from </w:t>
      </w:r>
      <w:r w:rsidR="002F7D9A">
        <w:rPr>
          <w:rStyle w:val="oypena"/>
          <w:color w:val="595959" w:themeColor="text1" w:themeTint="A6"/>
        </w:rPr>
        <w:t>father-son directors</w:t>
      </w:r>
      <w:r w:rsidR="00F9341E">
        <w:rPr>
          <w:rStyle w:val="oypena"/>
          <w:color w:val="595959" w:themeColor="text1" w:themeTint="A6"/>
        </w:rPr>
        <w:t xml:space="preserve"> Samuel &amp; Dan Habib (USA), is the feature-length version of the Emmy</w:t>
      </w:r>
      <w:r w:rsidR="009C6D32" w:rsidRPr="009C6D32">
        <w:rPr>
          <w:color w:val="ADADAD" w:themeColor="background2" w:themeShade="BF"/>
        </w:rPr>
        <w:t>®</w:t>
      </w:r>
      <w:r w:rsidR="00F9341E" w:rsidRPr="009C6D32">
        <w:rPr>
          <w:rStyle w:val="oypena"/>
          <w:color w:val="ADADAD" w:themeColor="background2" w:themeShade="BF"/>
        </w:rPr>
        <w:t xml:space="preserve"> </w:t>
      </w:r>
      <w:r w:rsidR="006112D6">
        <w:rPr>
          <w:rStyle w:val="oypena"/>
          <w:color w:val="595959" w:themeColor="text1" w:themeTint="A6"/>
        </w:rPr>
        <w:t xml:space="preserve">Award-winning New York Times Op-Doc, </w:t>
      </w:r>
      <w:hyperlink r:id="rId15" w:history="1">
        <w:r w:rsidR="006112D6" w:rsidRPr="00204541">
          <w:rPr>
            <w:rStyle w:val="Hyperlink"/>
            <w:i/>
            <w:iCs/>
            <w:color w:val="747474" w:themeColor="background2" w:themeShade="80"/>
          </w:rPr>
          <w:t>My Disability Roadmap</w:t>
        </w:r>
      </w:hyperlink>
      <w:r w:rsidR="006112D6" w:rsidRPr="008279E4">
        <w:rPr>
          <w:rStyle w:val="oypena"/>
          <w:color w:val="747474" w:themeColor="background2" w:themeShade="80"/>
        </w:rPr>
        <w:t>.</w:t>
      </w:r>
    </w:p>
    <w:p w14:paraId="15EC3C3B" w14:textId="26D20A5B" w:rsidR="00942547" w:rsidRPr="00AD1B86" w:rsidRDefault="00942547" w:rsidP="009B5376">
      <w:pPr>
        <w:spacing w:line="240" w:lineRule="auto"/>
        <w:rPr>
          <w:rStyle w:val="oypena"/>
          <w:color w:val="595959" w:themeColor="text1" w:themeTint="A6"/>
        </w:rPr>
      </w:pPr>
      <w:r w:rsidRPr="00AD1B86">
        <w:rPr>
          <w:rStyle w:val="oypena"/>
          <w:color w:val="595959" w:themeColor="text1" w:themeTint="A6"/>
        </w:rPr>
        <w:t>Samuel Habib</w:t>
      </w:r>
      <w:r w:rsidR="009A7B7D">
        <w:rPr>
          <w:rStyle w:val="oypena"/>
          <w:color w:val="595959" w:themeColor="text1" w:themeTint="A6"/>
        </w:rPr>
        <w:t xml:space="preserve"> is</w:t>
      </w:r>
      <w:r w:rsidRPr="00AD1B86">
        <w:rPr>
          <w:rStyle w:val="oypena"/>
          <w:color w:val="595959" w:themeColor="text1" w:themeTint="A6"/>
        </w:rPr>
        <w:t xml:space="preserve"> a typical 21-year-old, itching to move out, start a career, </w:t>
      </w:r>
      <w:r w:rsidR="00E05A14" w:rsidRPr="00AD1B86">
        <w:rPr>
          <w:rStyle w:val="oypena"/>
          <w:color w:val="595959" w:themeColor="text1" w:themeTint="A6"/>
        </w:rPr>
        <w:t xml:space="preserve">and </w:t>
      </w:r>
      <w:r w:rsidRPr="00AD1B86">
        <w:rPr>
          <w:rStyle w:val="oypena"/>
          <w:color w:val="595959" w:themeColor="text1" w:themeTint="A6"/>
        </w:rPr>
        <w:t>find love</w:t>
      </w:r>
      <w:r w:rsidR="00E05A14" w:rsidRPr="00AD1B86">
        <w:rPr>
          <w:rStyle w:val="oypena"/>
          <w:color w:val="595959" w:themeColor="text1" w:themeTint="A6"/>
        </w:rPr>
        <w:t xml:space="preserve">. But no one tells you how to be an adult, let alone an adult with </w:t>
      </w:r>
      <w:r w:rsidR="00B64B83" w:rsidRPr="00AD1B86">
        <w:rPr>
          <w:rStyle w:val="oypena"/>
          <w:color w:val="595959" w:themeColor="text1" w:themeTint="A6"/>
        </w:rPr>
        <w:t>a disability</w:t>
      </w:r>
      <w:r w:rsidR="00E05A14" w:rsidRPr="00AD1B86">
        <w:rPr>
          <w:rStyle w:val="oypena"/>
          <w:color w:val="595959" w:themeColor="text1" w:themeTint="A6"/>
        </w:rPr>
        <w:t>.</w:t>
      </w:r>
      <w:r w:rsidR="009A7B7D">
        <w:rPr>
          <w:rStyle w:val="oypena"/>
          <w:color w:val="595959" w:themeColor="text1" w:themeTint="A6"/>
        </w:rPr>
        <w:t xml:space="preserve"> Can a community of disability activists help him follow his dreams?</w:t>
      </w:r>
    </w:p>
    <w:p w14:paraId="67BFBEFD" w14:textId="35F5AC64" w:rsidR="00AD1B86" w:rsidRPr="007A5EF5" w:rsidRDefault="00E05A14" w:rsidP="009B5376">
      <w:pPr>
        <w:spacing w:line="240" w:lineRule="auto"/>
        <w:rPr>
          <w:color w:val="595959" w:themeColor="text1" w:themeTint="A6"/>
        </w:rPr>
      </w:pPr>
      <w:r w:rsidRPr="00AD1B86">
        <w:rPr>
          <w:rStyle w:val="oypena"/>
          <w:color w:val="595959" w:themeColor="text1" w:themeTint="A6"/>
        </w:rPr>
        <w:t xml:space="preserve">Samuel </w:t>
      </w:r>
      <w:r w:rsidR="006E7DB9" w:rsidRPr="00AD1B86">
        <w:rPr>
          <w:rStyle w:val="oypena"/>
          <w:color w:val="595959" w:themeColor="text1" w:themeTint="A6"/>
        </w:rPr>
        <w:t xml:space="preserve">seeks wisdom through conversations with disabled mentors including comedian </w:t>
      </w:r>
      <w:hyperlink r:id="rId16" w:history="1">
        <w:r w:rsidR="006E7DB9" w:rsidRPr="008279E4">
          <w:rPr>
            <w:rStyle w:val="Hyperlink"/>
            <w:color w:val="747474" w:themeColor="background2" w:themeShade="80"/>
          </w:rPr>
          <w:t>Maysoon Zayid</w:t>
        </w:r>
      </w:hyperlink>
      <w:r w:rsidR="006E7DB9" w:rsidRPr="008279E4">
        <w:rPr>
          <w:rStyle w:val="oypena"/>
          <w:color w:val="747474" w:themeColor="background2" w:themeShade="80"/>
        </w:rPr>
        <w:t xml:space="preserve">, Americans with </w:t>
      </w:r>
      <w:r w:rsidR="0020369E" w:rsidRPr="008279E4">
        <w:rPr>
          <w:rStyle w:val="oypena"/>
          <w:color w:val="747474" w:themeColor="background2" w:themeShade="80"/>
        </w:rPr>
        <w:t>D</w:t>
      </w:r>
      <w:r w:rsidR="006E7DB9" w:rsidRPr="008279E4">
        <w:rPr>
          <w:rStyle w:val="oypena"/>
          <w:color w:val="747474" w:themeColor="background2" w:themeShade="80"/>
        </w:rPr>
        <w:t>isabilit</w:t>
      </w:r>
      <w:r w:rsidR="004F23C5" w:rsidRPr="008279E4">
        <w:rPr>
          <w:rStyle w:val="oypena"/>
          <w:color w:val="747474" w:themeColor="background2" w:themeShade="80"/>
        </w:rPr>
        <w:t xml:space="preserve">ies Act legends </w:t>
      </w:r>
      <w:hyperlink r:id="rId17" w:history="1">
        <w:r w:rsidR="004F23C5" w:rsidRPr="008279E4">
          <w:rPr>
            <w:rStyle w:val="Hyperlink"/>
            <w:color w:val="747474" w:themeColor="background2" w:themeShade="80"/>
          </w:rPr>
          <w:t>Judy Heumann</w:t>
        </w:r>
      </w:hyperlink>
      <w:r w:rsidR="004F23C5" w:rsidRPr="008279E4">
        <w:rPr>
          <w:rStyle w:val="oypena"/>
          <w:color w:val="747474" w:themeColor="background2" w:themeShade="80"/>
        </w:rPr>
        <w:t xml:space="preserve"> and </w:t>
      </w:r>
      <w:hyperlink r:id="rId18" w:anchor="bob" w:history="1">
        <w:r w:rsidR="004F23C5" w:rsidRPr="008279E4">
          <w:rPr>
            <w:rStyle w:val="Hyperlink"/>
            <w:color w:val="747474" w:themeColor="background2" w:themeShade="80"/>
          </w:rPr>
          <w:t>Bob Williams</w:t>
        </w:r>
      </w:hyperlink>
      <w:r w:rsidR="00732565">
        <w:rPr>
          <w:rStyle w:val="oypena"/>
          <w:color w:val="595959" w:themeColor="text1" w:themeTint="A6"/>
        </w:rPr>
        <w:t>,</w:t>
      </w:r>
      <w:r w:rsidR="004F23C5" w:rsidRPr="00AD1B86">
        <w:rPr>
          <w:rStyle w:val="oypena"/>
          <w:color w:val="595959" w:themeColor="text1" w:themeTint="A6"/>
        </w:rPr>
        <w:t xml:space="preserve"> </w:t>
      </w:r>
      <w:r w:rsidR="00AD1B86" w:rsidRPr="007A5EF5">
        <w:rPr>
          <w:color w:val="595959" w:themeColor="text1" w:themeTint="A6"/>
        </w:rPr>
        <w:t>Tony</w:t>
      </w:r>
      <w:r w:rsidR="00293CBC">
        <w:rPr>
          <w:color w:val="595959" w:themeColor="text1" w:themeTint="A6"/>
        </w:rPr>
        <w:t xml:space="preserve"> Award winner </w:t>
      </w:r>
      <w:r w:rsidR="00AD1B86" w:rsidRPr="007A5EF5">
        <w:rPr>
          <w:color w:val="595959" w:themeColor="text1" w:themeTint="A6"/>
        </w:rPr>
        <w:t xml:space="preserve"> </w:t>
      </w:r>
      <w:hyperlink r:id="rId19">
        <w:r w:rsidR="00AD1B86" w:rsidRPr="007A5EF5">
          <w:rPr>
            <w:color w:val="595959" w:themeColor="text1" w:themeTint="A6"/>
            <w:u w:val="single"/>
          </w:rPr>
          <w:t>Ali Stroker</w:t>
        </w:r>
      </w:hyperlink>
      <w:r w:rsidR="00CD2341">
        <w:t xml:space="preserve"> </w:t>
      </w:r>
      <w:r w:rsidR="00CD2341" w:rsidRPr="00CD2341">
        <w:rPr>
          <w:color w:val="595959" w:themeColor="text1" w:themeTint="A6"/>
        </w:rPr>
        <w:t>and others.</w:t>
      </w:r>
      <w:r w:rsidR="00AD1B86" w:rsidRPr="00CD2341">
        <w:rPr>
          <w:color w:val="595959" w:themeColor="text1" w:themeTint="A6"/>
        </w:rPr>
        <w:t xml:space="preserve"> </w:t>
      </w:r>
    </w:p>
    <w:p w14:paraId="574958A6" w14:textId="6C3C7252" w:rsidR="002D248D" w:rsidRPr="007A5EF5" w:rsidRDefault="003C55ED" w:rsidP="009B5376">
      <w:pPr>
        <w:spacing w:line="240" w:lineRule="auto"/>
        <w:rPr>
          <w:color w:val="595959" w:themeColor="text1" w:themeTint="A6"/>
        </w:rPr>
      </w:pPr>
      <w:r w:rsidRPr="003C55ED">
        <w:rPr>
          <w:rStyle w:val="oypena"/>
          <w:i/>
          <w:iCs/>
          <w:color w:val="595959" w:themeColor="text1" w:themeTint="A6"/>
        </w:rPr>
        <w:t>The Ride Ahead</w:t>
      </w:r>
      <w:r>
        <w:rPr>
          <w:rStyle w:val="oypena"/>
          <w:color w:val="595959" w:themeColor="text1" w:themeTint="A6"/>
        </w:rPr>
        <w:t xml:space="preserve"> </w:t>
      </w:r>
      <w:r w:rsidR="002D248D" w:rsidRPr="007A5EF5">
        <w:rPr>
          <w:color w:val="595959" w:themeColor="text1" w:themeTint="A6"/>
        </w:rPr>
        <w:t xml:space="preserve">will be shown with </w:t>
      </w:r>
      <w:r w:rsidR="00793BBA">
        <w:rPr>
          <w:color w:val="595959" w:themeColor="text1" w:themeTint="A6"/>
        </w:rPr>
        <w:t>o</w:t>
      </w:r>
      <w:r w:rsidR="002D248D" w:rsidRPr="007A5EF5">
        <w:rPr>
          <w:color w:val="595959" w:themeColor="text1" w:themeTint="A6"/>
        </w:rPr>
        <w:t xml:space="preserve">pen </w:t>
      </w:r>
      <w:r w:rsidR="00793BBA">
        <w:rPr>
          <w:color w:val="595959" w:themeColor="text1" w:themeTint="A6"/>
        </w:rPr>
        <w:t>c</w:t>
      </w:r>
      <w:r w:rsidR="002D248D" w:rsidRPr="007A5EF5">
        <w:rPr>
          <w:color w:val="595959" w:themeColor="text1" w:themeTint="A6"/>
        </w:rPr>
        <w:t xml:space="preserve">aptions and audio descriptions. </w:t>
      </w:r>
    </w:p>
    <w:p w14:paraId="7077A853" w14:textId="77777777" w:rsidR="00CE7F9A" w:rsidRDefault="002D248D" w:rsidP="009B5376">
      <w:pPr>
        <w:spacing w:line="240" w:lineRule="auto"/>
        <w:rPr>
          <w:color w:val="595959" w:themeColor="text1" w:themeTint="A6"/>
        </w:rPr>
      </w:pPr>
      <w:r w:rsidRPr="0092432E">
        <w:rPr>
          <w:color w:val="595959" w:themeColor="text1" w:themeTint="A6"/>
        </w:rPr>
        <w:t xml:space="preserve">This online screening will feature a live welcome by CRU, a recorded introduction by Samuel and will conclude with a recorded Q&amp;A session between Samuel and Dan Habib. </w:t>
      </w:r>
    </w:p>
    <w:p w14:paraId="24E3855C" w14:textId="2703DF1B" w:rsidR="00CE7F9A" w:rsidRDefault="00F50D8C" w:rsidP="009B5376">
      <w:pPr>
        <w:spacing w:line="240" w:lineRule="auto"/>
        <w:rPr>
          <w:color w:val="595959" w:themeColor="text1" w:themeTint="A6"/>
        </w:rPr>
      </w:pPr>
      <w:r w:rsidRPr="0092432E">
        <w:rPr>
          <w:color w:val="595959" w:themeColor="text1" w:themeTint="A6"/>
        </w:rPr>
        <w:t xml:space="preserve">This is a live-only online event, a recording will not be available. However, the film only (no introduction or Q&amp;A) will be available ‘on-demand’ between 18 </w:t>
      </w:r>
      <w:proofErr w:type="gramStart"/>
      <w:r w:rsidRPr="0092432E">
        <w:rPr>
          <w:color w:val="595959" w:themeColor="text1" w:themeTint="A6"/>
        </w:rPr>
        <w:t>July,</w:t>
      </w:r>
      <w:proofErr w:type="gramEnd"/>
      <w:r w:rsidRPr="0092432E">
        <w:rPr>
          <w:color w:val="595959" w:themeColor="text1" w:themeTint="A6"/>
        </w:rPr>
        <w:t xml:space="preserve"> 2025 to 1 </w:t>
      </w:r>
      <w:proofErr w:type="gramStart"/>
      <w:r w:rsidRPr="0092432E">
        <w:rPr>
          <w:color w:val="595959" w:themeColor="text1" w:themeTint="A6"/>
        </w:rPr>
        <w:t>August,</w:t>
      </w:r>
      <w:proofErr w:type="gramEnd"/>
      <w:r w:rsidRPr="0092432E">
        <w:rPr>
          <w:color w:val="595959" w:themeColor="text1" w:themeTint="A6"/>
        </w:rPr>
        <w:t xml:space="preserve"> 2025. </w:t>
      </w:r>
    </w:p>
    <w:p w14:paraId="244CC6B7" w14:textId="77777777" w:rsidR="00C17C74" w:rsidRDefault="00C17C74" w:rsidP="009B5376">
      <w:pPr>
        <w:spacing w:line="240" w:lineRule="auto"/>
        <w:rPr>
          <w:color w:val="595959" w:themeColor="text1" w:themeTint="A6"/>
        </w:rPr>
      </w:pPr>
    </w:p>
    <w:p w14:paraId="74CA3331" w14:textId="77777777" w:rsidR="00D452C6" w:rsidRPr="003018EC" w:rsidRDefault="00D452C6" w:rsidP="00AD1B86"/>
    <w:p w14:paraId="5EA54F14" w14:textId="0F2D28F9" w:rsidR="00CE7F9A" w:rsidRDefault="00D452C6" w:rsidP="006E0288">
      <w:pPr>
        <w:pStyle w:val="NoSpacing"/>
        <w:rPr>
          <w:rStyle w:val="Heading2Char"/>
          <w:color w:val="435967"/>
        </w:rPr>
      </w:pPr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561BE935">
                <wp:simplePos x="0" y="0"/>
                <wp:positionH relativeFrom="column">
                  <wp:posOffset>-175260</wp:posOffset>
                </wp:positionH>
                <wp:positionV relativeFrom="paragraph">
                  <wp:posOffset>91440</wp:posOffset>
                </wp:positionV>
                <wp:extent cx="17780" cy="5686425"/>
                <wp:effectExtent l="0" t="0" r="20320" b="28575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568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F0BB0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7.2pt" to="-12.4pt,4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" strokecolor="#145a7b [3044]"/>
            </w:pict>
          </mc:Fallback>
        </mc:AlternateContent>
      </w:r>
      <w:r w:rsidR="00611908"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6FA57DA5">
            <wp:simplePos x="0" y="0"/>
            <wp:positionH relativeFrom="column">
              <wp:posOffset>36195</wp:posOffset>
            </wp:positionH>
            <wp:positionV relativeFrom="paragraph">
              <wp:posOffset>61595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</w:p>
    <w:p w14:paraId="1B315F6A" w14:textId="77777777" w:rsidR="00CE7F9A" w:rsidRDefault="00CE7F9A" w:rsidP="006E0288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59C25469" w14:textId="77777777" w:rsidR="00C17C74" w:rsidRDefault="00C17C74" w:rsidP="006E0288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059073F7" w14:textId="6DEFAB64" w:rsidR="006C5502" w:rsidRDefault="00634065" w:rsidP="002244F2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There is no cost to attend this event.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</w:t>
      </w:r>
      <w:r w:rsidR="002244F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="002244F2"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This event is subsidised b</w:t>
      </w:r>
      <w:r w:rsidR="0092432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y</w:t>
      </w:r>
      <w:r w:rsidR="004C0DC0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a social services grant. </w:t>
      </w:r>
    </w:p>
    <w:p w14:paraId="5032B427" w14:textId="77777777" w:rsidR="005511A7" w:rsidRDefault="005511A7" w:rsidP="002244F2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4CDDC489" w14:textId="2880E01D" w:rsidR="00DB1907" w:rsidRPr="0038008B" w:rsidRDefault="00DB1907" w:rsidP="00CE7F9A">
      <w:pPr>
        <w:spacing w:before="240" w:after="0" w:line="240" w:lineRule="auto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AA0FCA">
        <w:rPr>
          <w:color w:val="auto"/>
          <w:sz w:val="28"/>
          <w:szCs w:val="28"/>
        </w:rPr>
        <w:t>Wednes</w:t>
      </w:r>
      <w:r w:rsidRPr="0038008B">
        <w:rPr>
          <w:color w:val="auto"/>
          <w:sz w:val="28"/>
          <w:szCs w:val="28"/>
        </w:rPr>
        <w:t xml:space="preserve">day </w:t>
      </w:r>
      <w:r w:rsidR="00AA0FCA">
        <w:rPr>
          <w:color w:val="auto"/>
          <w:sz w:val="28"/>
          <w:szCs w:val="28"/>
        </w:rPr>
        <w:t>2</w:t>
      </w:r>
      <w:r w:rsidR="00AA0FCA" w:rsidRPr="00AA0FCA">
        <w:rPr>
          <w:color w:val="auto"/>
          <w:sz w:val="28"/>
          <w:szCs w:val="28"/>
          <w:vertAlign w:val="superscript"/>
        </w:rPr>
        <w:t>nd</w:t>
      </w:r>
      <w:r w:rsidR="00AA0FCA">
        <w:rPr>
          <w:color w:val="auto"/>
          <w:sz w:val="28"/>
          <w:szCs w:val="28"/>
        </w:rPr>
        <w:t xml:space="preserve"> July</w:t>
      </w:r>
    </w:p>
    <w:p w14:paraId="1E7DDD2B" w14:textId="670BA544" w:rsidR="003255FE" w:rsidRPr="0038008B" w:rsidRDefault="00DB1907" w:rsidP="00CE7F9A">
      <w:pPr>
        <w:spacing w:before="240" w:after="0" w:line="240" w:lineRule="auto"/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2CC6F375" w14:textId="776ADE7A" w:rsidR="00DB1907" w:rsidRPr="00CA06A7" w:rsidRDefault="00CA06A7" w:rsidP="00CE7F9A">
      <w:pPr>
        <w:spacing w:before="240" w:line="240" w:lineRule="auto"/>
        <w:jc w:val="center"/>
        <w:rPr>
          <w:color w:val="262626" w:themeColor="text1" w:themeTint="D9"/>
          <w:sz w:val="28"/>
          <w:szCs w:val="28"/>
          <w:lang w:val="en-AU"/>
        </w:rPr>
      </w:pPr>
      <w:r w:rsidRPr="00CA06A7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69543255" wp14:editId="2D6DF5B8">
            <wp:extent cx="952500" cy="952500"/>
            <wp:effectExtent l="0" t="0" r="0" b="0"/>
            <wp:docPr id="1360778703" name="Picture 9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78703" name="Picture 9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43F3531" w:rsidR="0072075B" w:rsidRDefault="00C65493" w:rsidP="00CE7F9A">
      <w:pPr>
        <w:spacing w:before="240" w:after="0" w:line="240" w:lineRule="auto"/>
        <w:jc w:val="center"/>
        <w:rPr>
          <w:rStyle w:val="Hyperlink"/>
          <w:color w:val="215E99" w:themeColor="text2" w:themeTint="B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2" w:history="1">
        <w:r w:rsidR="006E0288" w:rsidRPr="007C15B1">
          <w:rPr>
            <w:rStyle w:val="Hyperlink"/>
            <w:sz w:val="28"/>
            <w:szCs w:val="28"/>
          </w:rPr>
          <w:t>www.cru.org.au/events/</w:t>
        </w:r>
      </w:hyperlink>
    </w:p>
    <w:p w14:paraId="6A0587E4" w14:textId="77777777" w:rsidR="006E0288" w:rsidRPr="00300BFF" w:rsidRDefault="006E0288" w:rsidP="00634065">
      <w:pPr>
        <w:spacing w:after="0"/>
        <w:jc w:val="center"/>
        <w:rPr>
          <w:rStyle w:val="Hyperlink"/>
          <w:sz w:val="28"/>
          <w:szCs w:val="28"/>
        </w:rPr>
      </w:pPr>
    </w:p>
    <w:p w14:paraId="6E9B9C7C" w14:textId="71F26D1B" w:rsidR="008A26ED" w:rsidRDefault="00FA39DD" w:rsidP="00CE7F9A">
      <w:pPr>
        <w:spacing w:before="240" w:after="0" w:line="240" w:lineRule="auto"/>
        <w:jc w:val="center"/>
        <w:rPr>
          <w:b/>
          <w:bCs/>
          <w:noProof/>
          <w:color w:val="FFFFFF" w:themeColor="background1"/>
          <w14:ligatures w14:val="standardContextual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  <w:r w:rsidR="00351F53" w:rsidRPr="00351F53">
        <w:rPr>
          <w:b/>
          <w:bCs/>
          <w:noProof/>
          <w:color w:val="FFFFFF" w:themeColor="background1"/>
          <w14:ligatures w14:val="standardContextual"/>
        </w:rPr>
        <w:t xml:space="preserve"> </w:t>
      </w:r>
    </w:p>
    <w:p w14:paraId="304462A3" w14:textId="77777777" w:rsidR="006E0288" w:rsidRDefault="006E0288" w:rsidP="007B48EE">
      <w:pPr>
        <w:spacing w:after="0" w:line="240" w:lineRule="auto"/>
        <w:rPr>
          <w:b/>
          <w:bCs/>
          <w:noProof/>
          <w:color w:val="747474" w:themeColor="background2" w:themeShade="80"/>
          <w:sz w:val="28"/>
          <w:szCs w:val="28"/>
          <w14:ligatures w14:val="standardContextual"/>
        </w:rPr>
      </w:pPr>
    </w:p>
    <w:p w14:paraId="147A9032" w14:textId="19BCD1EA" w:rsidR="006E0288" w:rsidRPr="00586C6C" w:rsidRDefault="006E0288" w:rsidP="00586C6C">
      <w:pPr>
        <w:spacing w:line="240" w:lineRule="auto"/>
        <w:rPr>
          <w:b/>
          <w:bCs/>
          <w:color w:val="595959" w:themeColor="text1" w:themeTint="A6"/>
        </w:rPr>
      </w:pPr>
    </w:p>
    <w:sectPr w:rsidR="006E0288" w:rsidRPr="00586C6C" w:rsidSect="00D7183E">
      <w:headerReference w:type="default" r:id="rId23"/>
      <w:footerReference w:type="default" r:id="rId24"/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9C46" w14:textId="77777777" w:rsidR="00FB1EC2" w:rsidRDefault="00FB1EC2" w:rsidP="00F80AE6">
      <w:pPr>
        <w:spacing w:after="0" w:line="240" w:lineRule="auto"/>
      </w:pPr>
      <w:r>
        <w:separator/>
      </w:r>
    </w:p>
  </w:endnote>
  <w:endnote w:type="continuationSeparator" w:id="0">
    <w:p w14:paraId="5DDF76BE" w14:textId="77777777" w:rsidR="00FB1EC2" w:rsidRDefault="00FB1EC2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A5A8B73" w:rsidR="007C46F9" w:rsidRPr="00112E26" w:rsidRDefault="009A571A" w:rsidP="00D92C51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29E099EA" wp14:editId="6EBF6816">
          <wp:simplePos x="0" y="0"/>
          <wp:positionH relativeFrom="margin">
            <wp:posOffset>6221095</wp:posOffset>
          </wp:positionH>
          <wp:positionV relativeFrom="paragraph">
            <wp:posOffset>-208915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6DECC40D" wp14:editId="3C58A06B">
          <wp:simplePos x="0" y="0"/>
          <wp:positionH relativeFrom="column">
            <wp:posOffset>5656580</wp:posOffset>
          </wp:positionH>
          <wp:positionV relativeFrom="paragraph">
            <wp:posOffset>-233680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742" w:rsidRPr="00D92C51"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362B3B" wp14:editId="3CE041D0">
              <wp:simplePos x="0" y="0"/>
              <wp:positionH relativeFrom="page">
                <wp:posOffset>-609600</wp:posOffset>
              </wp:positionH>
              <wp:positionV relativeFrom="paragraph">
                <wp:posOffset>-243205</wp:posOffset>
              </wp:positionV>
              <wp:extent cx="8992235" cy="1092200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2235" cy="1092200"/>
                      </a:xfrm>
                      <a:prstGeom prst="rect">
                        <a:avLst/>
                      </a:prstGeom>
                      <a:solidFill>
                        <a:srgbClr val="DCB8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455FE" id="Rectangle 4" o:spid="_x0000_s1026" style="position:absolute;margin-left:-48pt;margin-top:-19.15pt;width:708.05pt;height:8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" fillcolor="#dcb862" stroked="f" strokeweight="2pt">
              <w10:wrap anchorx="page"/>
            </v:rect>
          </w:pict>
        </mc:Fallback>
      </mc:AlternateContent>
    </w:r>
    <w:r w:rsidR="00084915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D92C51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BADF" w14:textId="77777777" w:rsidR="00FB1EC2" w:rsidRDefault="00FB1EC2" w:rsidP="00F80AE6">
      <w:pPr>
        <w:spacing w:after="0" w:line="240" w:lineRule="auto"/>
      </w:pPr>
      <w:r>
        <w:separator/>
      </w:r>
    </w:p>
  </w:footnote>
  <w:footnote w:type="continuationSeparator" w:id="0">
    <w:p w14:paraId="3EBC2135" w14:textId="77777777" w:rsidR="00FB1EC2" w:rsidRDefault="00FB1EC2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1DB3397D" w:rsidR="00F80AE6" w:rsidRDefault="000B6D69" w:rsidP="00893CBE">
    <w:pPr>
      <w:pStyle w:val="Header"/>
      <w:shd w:val="clear" w:color="auto" w:fill="CC9900"/>
    </w:pPr>
    <w:sdt>
      <w:sdtPr>
        <w:id w:val="-1498334015"/>
        <w:picture/>
      </w:sdtPr>
      <w:sdtEndPr/>
      <w:sdtContent/>
    </w:sdt>
    <w:sdt>
      <w:sdtPr>
        <w:id w:val="2139991350"/>
        <w:picture/>
      </w:sdtPr>
      <w:sdtEndPr/>
      <w:sdtContent>
        <w:r w:rsidR="00D452C6">
          <w:rPr>
            <w:noProof/>
            <w14:ligatures w14:val="standardContextual"/>
          </w:rPr>
          <w:drawing>
            <wp:inline distT="0" distB="0" distL="0" distR="0" wp14:anchorId="7FB132A5" wp14:editId="345F62DD">
              <wp:extent cx="6840855" cy="3420745"/>
              <wp:effectExtent l="0" t="0" r="0" b="8255"/>
              <wp:docPr id="351608532" name="Picture 6" descr="A poster with text and a building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1608532" name="Picture 6" descr="A poster with text and a building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855" cy="3420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281A"/>
    <w:rsid w:val="00051AC9"/>
    <w:rsid w:val="00077E52"/>
    <w:rsid w:val="000809DE"/>
    <w:rsid w:val="00082E07"/>
    <w:rsid w:val="00082E26"/>
    <w:rsid w:val="00084915"/>
    <w:rsid w:val="000A0663"/>
    <w:rsid w:val="000A0758"/>
    <w:rsid w:val="000B41C1"/>
    <w:rsid w:val="000B6D69"/>
    <w:rsid w:val="000C0749"/>
    <w:rsid w:val="000C20BA"/>
    <w:rsid w:val="000C27B1"/>
    <w:rsid w:val="000C30DA"/>
    <w:rsid w:val="000C3FFB"/>
    <w:rsid w:val="000E18E2"/>
    <w:rsid w:val="000F244F"/>
    <w:rsid w:val="000F31BD"/>
    <w:rsid w:val="000F3843"/>
    <w:rsid w:val="000F5CA7"/>
    <w:rsid w:val="0010693B"/>
    <w:rsid w:val="00110CD3"/>
    <w:rsid w:val="00110F43"/>
    <w:rsid w:val="00111B38"/>
    <w:rsid w:val="00112E26"/>
    <w:rsid w:val="00126275"/>
    <w:rsid w:val="00126F8F"/>
    <w:rsid w:val="00134E57"/>
    <w:rsid w:val="001438CC"/>
    <w:rsid w:val="001443B7"/>
    <w:rsid w:val="00151C6B"/>
    <w:rsid w:val="00154C43"/>
    <w:rsid w:val="00163BD1"/>
    <w:rsid w:val="001650F7"/>
    <w:rsid w:val="00171DD7"/>
    <w:rsid w:val="00177AB0"/>
    <w:rsid w:val="001847BD"/>
    <w:rsid w:val="001963A0"/>
    <w:rsid w:val="001A70F4"/>
    <w:rsid w:val="001B3BA0"/>
    <w:rsid w:val="001C5BE3"/>
    <w:rsid w:val="001C6EEB"/>
    <w:rsid w:val="001D3141"/>
    <w:rsid w:val="001D4B40"/>
    <w:rsid w:val="001E70B1"/>
    <w:rsid w:val="001F0E96"/>
    <w:rsid w:val="001F141C"/>
    <w:rsid w:val="001F6C91"/>
    <w:rsid w:val="0020369E"/>
    <w:rsid w:val="00204541"/>
    <w:rsid w:val="002048F7"/>
    <w:rsid w:val="00206546"/>
    <w:rsid w:val="00213DF1"/>
    <w:rsid w:val="002244F2"/>
    <w:rsid w:val="002246C5"/>
    <w:rsid w:val="002252B3"/>
    <w:rsid w:val="00233DC8"/>
    <w:rsid w:val="00235EEC"/>
    <w:rsid w:val="00242D84"/>
    <w:rsid w:val="00247BD0"/>
    <w:rsid w:val="00247C7B"/>
    <w:rsid w:val="0025515E"/>
    <w:rsid w:val="002609EC"/>
    <w:rsid w:val="00266F7C"/>
    <w:rsid w:val="002819EB"/>
    <w:rsid w:val="00283801"/>
    <w:rsid w:val="00283D63"/>
    <w:rsid w:val="00293CBC"/>
    <w:rsid w:val="002977AD"/>
    <w:rsid w:val="002A1DC2"/>
    <w:rsid w:val="002A1F65"/>
    <w:rsid w:val="002C0935"/>
    <w:rsid w:val="002D248D"/>
    <w:rsid w:val="002D3C68"/>
    <w:rsid w:val="002E1343"/>
    <w:rsid w:val="002E6A80"/>
    <w:rsid w:val="002E7B6B"/>
    <w:rsid w:val="002F3D77"/>
    <w:rsid w:val="002F7D9A"/>
    <w:rsid w:val="00300BFF"/>
    <w:rsid w:val="003018EC"/>
    <w:rsid w:val="00307110"/>
    <w:rsid w:val="003255FE"/>
    <w:rsid w:val="00327368"/>
    <w:rsid w:val="00330CA9"/>
    <w:rsid w:val="00341B89"/>
    <w:rsid w:val="00345BEC"/>
    <w:rsid w:val="003501CE"/>
    <w:rsid w:val="00351F53"/>
    <w:rsid w:val="0038008B"/>
    <w:rsid w:val="003824C0"/>
    <w:rsid w:val="00384A7F"/>
    <w:rsid w:val="00394BC7"/>
    <w:rsid w:val="003A4568"/>
    <w:rsid w:val="003A643F"/>
    <w:rsid w:val="003B08B7"/>
    <w:rsid w:val="003B3BDB"/>
    <w:rsid w:val="003C03EF"/>
    <w:rsid w:val="003C43AC"/>
    <w:rsid w:val="003C55ED"/>
    <w:rsid w:val="003D075D"/>
    <w:rsid w:val="003D07BA"/>
    <w:rsid w:val="003E2D57"/>
    <w:rsid w:val="004332B3"/>
    <w:rsid w:val="00435516"/>
    <w:rsid w:val="004357C8"/>
    <w:rsid w:val="00447425"/>
    <w:rsid w:val="004552D9"/>
    <w:rsid w:val="004561C1"/>
    <w:rsid w:val="004731FD"/>
    <w:rsid w:val="00475850"/>
    <w:rsid w:val="0047612C"/>
    <w:rsid w:val="00480F3E"/>
    <w:rsid w:val="0048225A"/>
    <w:rsid w:val="00483605"/>
    <w:rsid w:val="004C0DC0"/>
    <w:rsid w:val="004C6E18"/>
    <w:rsid w:val="004D26C6"/>
    <w:rsid w:val="004E3C01"/>
    <w:rsid w:val="004F23C5"/>
    <w:rsid w:val="004F43AA"/>
    <w:rsid w:val="0050173C"/>
    <w:rsid w:val="00510971"/>
    <w:rsid w:val="0051700B"/>
    <w:rsid w:val="00525B49"/>
    <w:rsid w:val="00527096"/>
    <w:rsid w:val="00541B17"/>
    <w:rsid w:val="0054270B"/>
    <w:rsid w:val="00544C83"/>
    <w:rsid w:val="005511A7"/>
    <w:rsid w:val="00566860"/>
    <w:rsid w:val="0057570B"/>
    <w:rsid w:val="00577E43"/>
    <w:rsid w:val="00586C6C"/>
    <w:rsid w:val="00591C64"/>
    <w:rsid w:val="00595882"/>
    <w:rsid w:val="005A1398"/>
    <w:rsid w:val="005A4515"/>
    <w:rsid w:val="005A5602"/>
    <w:rsid w:val="005B323C"/>
    <w:rsid w:val="005C630D"/>
    <w:rsid w:val="005D15F2"/>
    <w:rsid w:val="0060137B"/>
    <w:rsid w:val="00605134"/>
    <w:rsid w:val="006112D6"/>
    <w:rsid w:val="00611908"/>
    <w:rsid w:val="00614000"/>
    <w:rsid w:val="006156DA"/>
    <w:rsid w:val="0062401F"/>
    <w:rsid w:val="00633970"/>
    <w:rsid w:val="00634065"/>
    <w:rsid w:val="00660E74"/>
    <w:rsid w:val="00663A1F"/>
    <w:rsid w:val="00666080"/>
    <w:rsid w:val="0069066A"/>
    <w:rsid w:val="00693BE4"/>
    <w:rsid w:val="006A25B5"/>
    <w:rsid w:val="006A625D"/>
    <w:rsid w:val="006A6FA3"/>
    <w:rsid w:val="006B21F5"/>
    <w:rsid w:val="006B7D94"/>
    <w:rsid w:val="006C17C5"/>
    <w:rsid w:val="006C5502"/>
    <w:rsid w:val="006D47AC"/>
    <w:rsid w:val="006D614C"/>
    <w:rsid w:val="006E0288"/>
    <w:rsid w:val="006E264D"/>
    <w:rsid w:val="006E596D"/>
    <w:rsid w:val="006E65BF"/>
    <w:rsid w:val="006E7DB9"/>
    <w:rsid w:val="006F7C16"/>
    <w:rsid w:val="00702742"/>
    <w:rsid w:val="007032B8"/>
    <w:rsid w:val="00707FA6"/>
    <w:rsid w:val="00710BA6"/>
    <w:rsid w:val="0072075B"/>
    <w:rsid w:val="00722885"/>
    <w:rsid w:val="00732565"/>
    <w:rsid w:val="007403B8"/>
    <w:rsid w:val="007404E0"/>
    <w:rsid w:val="00761E0A"/>
    <w:rsid w:val="00773F10"/>
    <w:rsid w:val="007928A7"/>
    <w:rsid w:val="00793BBA"/>
    <w:rsid w:val="00796F7C"/>
    <w:rsid w:val="007A5EF5"/>
    <w:rsid w:val="007A5FC1"/>
    <w:rsid w:val="007B2883"/>
    <w:rsid w:val="007B48EE"/>
    <w:rsid w:val="007C33A8"/>
    <w:rsid w:val="007C46F9"/>
    <w:rsid w:val="007C4EC8"/>
    <w:rsid w:val="007D5BEC"/>
    <w:rsid w:val="007E1FE4"/>
    <w:rsid w:val="007E4A9F"/>
    <w:rsid w:val="007F59ED"/>
    <w:rsid w:val="00807ED4"/>
    <w:rsid w:val="008116DA"/>
    <w:rsid w:val="008268A7"/>
    <w:rsid w:val="00827916"/>
    <w:rsid w:val="008279E4"/>
    <w:rsid w:val="00831511"/>
    <w:rsid w:val="008322BC"/>
    <w:rsid w:val="00857EF8"/>
    <w:rsid w:val="00875C44"/>
    <w:rsid w:val="00881B45"/>
    <w:rsid w:val="00886443"/>
    <w:rsid w:val="00893CBE"/>
    <w:rsid w:val="008A26ED"/>
    <w:rsid w:val="008A5717"/>
    <w:rsid w:val="008A7009"/>
    <w:rsid w:val="008B3AB4"/>
    <w:rsid w:val="008B62D4"/>
    <w:rsid w:val="008C62AA"/>
    <w:rsid w:val="008C66BE"/>
    <w:rsid w:val="008D2B6A"/>
    <w:rsid w:val="008E607D"/>
    <w:rsid w:val="00900AE5"/>
    <w:rsid w:val="00904662"/>
    <w:rsid w:val="00905C06"/>
    <w:rsid w:val="009109C4"/>
    <w:rsid w:val="009145DF"/>
    <w:rsid w:val="00915DB3"/>
    <w:rsid w:val="0092432E"/>
    <w:rsid w:val="00925798"/>
    <w:rsid w:val="0092799F"/>
    <w:rsid w:val="00935598"/>
    <w:rsid w:val="0093563A"/>
    <w:rsid w:val="00942547"/>
    <w:rsid w:val="00943A76"/>
    <w:rsid w:val="00944265"/>
    <w:rsid w:val="00953E76"/>
    <w:rsid w:val="009613AB"/>
    <w:rsid w:val="00967707"/>
    <w:rsid w:val="00973001"/>
    <w:rsid w:val="0097326E"/>
    <w:rsid w:val="009832A4"/>
    <w:rsid w:val="009875A2"/>
    <w:rsid w:val="00991386"/>
    <w:rsid w:val="0099566D"/>
    <w:rsid w:val="0099619E"/>
    <w:rsid w:val="009A0A60"/>
    <w:rsid w:val="009A571A"/>
    <w:rsid w:val="009A7B7D"/>
    <w:rsid w:val="009B5376"/>
    <w:rsid w:val="009B5EF2"/>
    <w:rsid w:val="009B7338"/>
    <w:rsid w:val="009C1FD2"/>
    <w:rsid w:val="009C6D32"/>
    <w:rsid w:val="009D0D2E"/>
    <w:rsid w:val="009D1120"/>
    <w:rsid w:val="009F10CC"/>
    <w:rsid w:val="00A10735"/>
    <w:rsid w:val="00A240B3"/>
    <w:rsid w:val="00A44B65"/>
    <w:rsid w:val="00A45826"/>
    <w:rsid w:val="00A46FD6"/>
    <w:rsid w:val="00A47004"/>
    <w:rsid w:val="00A509CB"/>
    <w:rsid w:val="00A57D6D"/>
    <w:rsid w:val="00A6704B"/>
    <w:rsid w:val="00A72FF2"/>
    <w:rsid w:val="00A83A0C"/>
    <w:rsid w:val="00A86274"/>
    <w:rsid w:val="00A90747"/>
    <w:rsid w:val="00A90EB8"/>
    <w:rsid w:val="00A950C4"/>
    <w:rsid w:val="00A96B8E"/>
    <w:rsid w:val="00AA0FCA"/>
    <w:rsid w:val="00AA61E6"/>
    <w:rsid w:val="00AA7F02"/>
    <w:rsid w:val="00AB4D19"/>
    <w:rsid w:val="00AD0135"/>
    <w:rsid w:val="00AD1B86"/>
    <w:rsid w:val="00AD7051"/>
    <w:rsid w:val="00AE2D3A"/>
    <w:rsid w:val="00AF338C"/>
    <w:rsid w:val="00B061AB"/>
    <w:rsid w:val="00B1045B"/>
    <w:rsid w:val="00B12F61"/>
    <w:rsid w:val="00B13074"/>
    <w:rsid w:val="00B22E55"/>
    <w:rsid w:val="00B30AE0"/>
    <w:rsid w:val="00B33C13"/>
    <w:rsid w:val="00B4180C"/>
    <w:rsid w:val="00B435C9"/>
    <w:rsid w:val="00B511F1"/>
    <w:rsid w:val="00B51626"/>
    <w:rsid w:val="00B5299C"/>
    <w:rsid w:val="00B53642"/>
    <w:rsid w:val="00B56D97"/>
    <w:rsid w:val="00B5704C"/>
    <w:rsid w:val="00B57118"/>
    <w:rsid w:val="00B579E5"/>
    <w:rsid w:val="00B64B83"/>
    <w:rsid w:val="00B65DC7"/>
    <w:rsid w:val="00B71CC4"/>
    <w:rsid w:val="00B760B9"/>
    <w:rsid w:val="00B8052C"/>
    <w:rsid w:val="00B8223F"/>
    <w:rsid w:val="00B861C6"/>
    <w:rsid w:val="00B923F0"/>
    <w:rsid w:val="00BB1720"/>
    <w:rsid w:val="00BE16F7"/>
    <w:rsid w:val="00BE4BDE"/>
    <w:rsid w:val="00BF5A1A"/>
    <w:rsid w:val="00C02D07"/>
    <w:rsid w:val="00C06067"/>
    <w:rsid w:val="00C072B2"/>
    <w:rsid w:val="00C17C74"/>
    <w:rsid w:val="00C20588"/>
    <w:rsid w:val="00C36B4D"/>
    <w:rsid w:val="00C564D6"/>
    <w:rsid w:val="00C62818"/>
    <w:rsid w:val="00C637BC"/>
    <w:rsid w:val="00C63F95"/>
    <w:rsid w:val="00C65493"/>
    <w:rsid w:val="00C7501F"/>
    <w:rsid w:val="00C97B6B"/>
    <w:rsid w:val="00CA06A7"/>
    <w:rsid w:val="00CA50B7"/>
    <w:rsid w:val="00CB28A3"/>
    <w:rsid w:val="00CB43B8"/>
    <w:rsid w:val="00CC22DF"/>
    <w:rsid w:val="00CC505B"/>
    <w:rsid w:val="00CC7018"/>
    <w:rsid w:val="00CD0B7A"/>
    <w:rsid w:val="00CD1CA0"/>
    <w:rsid w:val="00CD2341"/>
    <w:rsid w:val="00CE1DED"/>
    <w:rsid w:val="00CE3AAF"/>
    <w:rsid w:val="00CE7F9A"/>
    <w:rsid w:val="00D0058C"/>
    <w:rsid w:val="00D23D07"/>
    <w:rsid w:val="00D2790B"/>
    <w:rsid w:val="00D376C4"/>
    <w:rsid w:val="00D452C6"/>
    <w:rsid w:val="00D47B7D"/>
    <w:rsid w:val="00D53925"/>
    <w:rsid w:val="00D57DBE"/>
    <w:rsid w:val="00D7183E"/>
    <w:rsid w:val="00D80ABC"/>
    <w:rsid w:val="00D87AA0"/>
    <w:rsid w:val="00D92C51"/>
    <w:rsid w:val="00DA19F7"/>
    <w:rsid w:val="00DA55A8"/>
    <w:rsid w:val="00DB1907"/>
    <w:rsid w:val="00DB3602"/>
    <w:rsid w:val="00DD085F"/>
    <w:rsid w:val="00DD7B90"/>
    <w:rsid w:val="00E00823"/>
    <w:rsid w:val="00E03654"/>
    <w:rsid w:val="00E05A14"/>
    <w:rsid w:val="00E07C7A"/>
    <w:rsid w:val="00E10830"/>
    <w:rsid w:val="00E10876"/>
    <w:rsid w:val="00E31D45"/>
    <w:rsid w:val="00E42BE1"/>
    <w:rsid w:val="00E50CCF"/>
    <w:rsid w:val="00E51480"/>
    <w:rsid w:val="00E51E13"/>
    <w:rsid w:val="00E65D98"/>
    <w:rsid w:val="00E70D79"/>
    <w:rsid w:val="00E815F7"/>
    <w:rsid w:val="00E83AC8"/>
    <w:rsid w:val="00E916E8"/>
    <w:rsid w:val="00E92C46"/>
    <w:rsid w:val="00E941A9"/>
    <w:rsid w:val="00E96C0C"/>
    <w:rsid w:val="00E97644"/>
    <w:rsid w:val="00EA2186"/>
    <w:rsid w:val="00EA29B1"/>
    <w:rsid w:val="00EA4466"/>
    <w:rsid w:val="00EB33A7"/>
    <w:rsid w:val="00EB5521"/>
    <w:rsid w:val="00EB63F0"/>
    <w:rsid w:val="00EB645E"/>
    <w:rsid w:val="00EC049E"/>
    <w:rsid w:val="00EC1EE4"/>
    <w:rsid w:val="00EC619D"/>
    <w:rsid w:val="00ED2EC5"/>
    <w:rsid w:val="00F0340B"/>
    <w:rsid w:val="00F045EA"/>
    <w:rsid w:val="00F05C7E"/>
    <w:rsid w:val="00F06B95"/>
    <w:rsid w:val="00F1030B"/>
    <w:rsid w:val="00F11212"/>
    <w:rsid w:val="00F33A33"/>
    <w:rsid w:val="00F43B25"/>
    <w:rsid w:val="00F50D8C"/>
    <w:rsid w:val="00F527CF"/>
    <w:rsid w:val="00F54EB9"/>
    <w:rsid w:val="00F555FC"/>
    <w:rsid w:val="00F64992"/>
    <w:rsid w:val="00F6575F"/>
    <w:rsid w:val="00F675F9"/>
    <w:rsid w:val="00F7776A"/>
    <w:rsid w:val="00F77C8E"/>
    <w:rsid w:val="00F80AE6"/>
    <w:rsid w:val="00F82CFC"/>
    <w:rsid w:val="00F82ECD"/>
    <w:rsid w:val="00F9341E"/>
    <w:rsid w:val="00FA1116"/>
    <w:rsid w:val="00FA39DD"/>
    <w:rsid w:val="00FB0F14"/>
    <w:rsid w:val="00FB1DD8"/>
    <w:rsid w:val="00FB1EC2"/>
    <w:rsid w:val="00FB5310"/>
    <w:rsid w:val="00FB64CD"/>
    <w:rsid w:val="00FB672E"/>
    <w:rsid w:val="00FD267D"/>
    <w:rsid w:val="00FE402A"/>
    <w:rsid w:val="00FF2F22"/>
    <w:rsid w:val="00FF5A39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293CBC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communicationfirst.org/aboutu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judithheumann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ysoon.com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nytimes.com/video/opinion/100000008248706/my-disability-roadmap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listroker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deaheadfilm.com/" TargetMode="External"/><Relationship Id="rId22" Type="http://schemas.openxmlformats.org/officeDocument/2006/relationships/hyperlink" Target="http://www.cru.org.au/ev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1895F"/>
        </a:solidFill>
        <a:ln>
          <a:solidFill>
            <a:srgbClr val="CC99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2.xml><?xml version="1.0" encoding="utf-8"?>
<ds:datastoreItem xmlns:ds="http://schemas.openxmlformats.org/officeDocument/2006/customXml" ds:itemID="{73BB2532-B904-491F-81AD-01E93D4E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1787</CharactersWithSpaces>
  <SharedDoc>false</SharedDoc>
  <HLinks>
    <vt:vector size="54" baseType="variant"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http://www.cru.org.au/events/</vt:lpwstr>
      </vt:variant>
      <vt:variant>
        <vt:lpwstr/>
      </vt:variant>
      <vt:variant>
        <vt:i4>5046363</vt:i4>
      </vt:variant>
      <vt:variant>
        <vt:i4>21</vt:i4>
      </vt:variant>
      <vt:variant>
        <vt:i4>0</vt:i4>
      </vt:variant>
      <vt:variant>
        <vt:i4>5</vt:i4>
      </vt:variant>
      <vt:variant>
        <vt:lpwstr>https://www.specialolympicsusa.org/meet-the-team/abu-dhabi-2019/athletics/andrew-peterson</vt:lpwstr>
      </vt:variant>
      <vt:variant>
        <vt:lpwstr/>
      </vt:variant>
      <vt:variant>
        <vt:i4>1310743</vt:i4>
      </vt:variant>
      <vt:variant>
        <vt:i4>18</vt:i4>
      </vt:variant>
      <vt:variant>
        <vt:i4>0</vt:i4>
      </vt:variant>
      <vt:variant>
        <vt:i4>5</vt:i4>
      </vt:variant>
      <vt:variant>
        <vt:lpwstr>https://lydiaxzbrown.com/</vt:lpwstr>
      </vt:variant>
      <vt:variant>
        <vt:lpwstr/>
      </vt:variant>
      <vt:variant>
        <vt:i4>6946866</vt:i4>
      </vt:variant>
      <vt:variant>
        <vt:i4>15</vt:i4>
      </vt:variant>
      <vt:variant>
        <vt:i4>0</vt:i4>
      </vt:variant>
      <vt:variant>
        <vt:i4>5</vt:i4>
      </vt:variant>
      <vt:variant>
        <vt:lpwstr>https://dasoultoucha.com/About/</vt:lpwstr>
      </vt:variant>
      <vt:variant>
        <vt:lpwstr/>
      </vt:variant>
      <vt:variant>
        <vt:i4>3276919</vt:i4>
      </vt:variant>
      <vt:variant>
        <vt:i4>12</vt:i4>
      </vt:variant>
      <vt:variant>
        <vt:i4>0</vt:i4>
      </vt:variant>
      <vt:variant>
        <vt:i4>5</vt:i4>
      </vt:variant>
      <vt:variant>
        <vt:lpwstr>https://www.alistroker.com/</vt:lpwstr>
      </vt:variant>
      <vt:variant>
        <vt:lpwstr/>
      </vt:variant>
      <vt:variant>
        <vt:i4>720989</vt:i4>
      </vt:variant>
      <vt:variant>
        <vt:i4>9</vt:i4>
      </vt:variant>
      <vt:variant>
        <vt:i4>0</vt:i4>
      </vt:variant>
      <vt:variant>
        <vt:i4>5</vt:i4>
      </vt:variant>
      <vt:variant>
        <vt:lpwstr>https://communicationfirst.org/aboutus/</vt:lpwstr>
      </vt:variant>
      <vt:variant>
        <vt:lpwstr>bob</vt:lpwstr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https://judithheumann.com/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https://maysoon.com/</vt:lpwstr>
      </vt:variant>
      <vt:variant>
        <vt:lpwstr/>
      </vt:variant>
      <vt:variant>
        <vt:i4>6160384</vt:i4>
      </vt:variant>
      <vt:variant>
        <vt:i4>0</vt:i4>
      </vt:variant>
      <vt:variant>
        <vt:i4>0</vt:i4>
      </vt:variant>
      <vt:variant>
        <vt:i4>5</vt:i4>
      </vt:variant>
      <vt:variant>
        <vt:lpwstr>https://www.nytimes.com/video/opinion/100000008248706/my-disability-roadmap.html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81</cp:revision>
  <cp:lastPrinted>2025-05-13T05:11:00Z</cp:lastPrinted>
  <dcterms:created xsi:type="dcterms:W3CDTF">2025-05-09T01:11:00Z</dcterms:created>
  <dcterms:modified xsi:type="dcterms:W3CDTF">2025-05-20T06:09:00Z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