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EAE26D" w14:textId="6239DF4E" w:rsidR="00E815F7" w:rsidRPr="0003629E" w:rsidRDefault="00491382" w:rsidP="00F82CFC">
      <w:pPr>
        <w:pStyle w:val="Heading1"/>
        <w:ind w:firstLine="141"/>
        <w:rPr>
          <w:color w:val="FFFFFF" w:themeColor="background1"/>
        </w:rPr>
      </w:pPr>
      <w:r w:rsidRPr="0003629E">
        <w:rPr>
          <w:i/>
          <w:iCs/>
          <w:noProof/>
          <w:color w:val="FFFFFF" w:themeColor="background1"/>
          <w:sz w:val="68"/>
          <w:szCs w:val="68"/>
          <w14:ligatures w14:val="standardContextual"/>
        </w:rPr>
        <w:t>Employment Supporters:</w:t>
      </w:r>
    </w:p>
    <w:p w14:paraId="2EC83E1F" w14:textId="59319F8C" w:rsidR="00CE1DED" w:rsidRPr="0003629E" w:rsidRDefault="00CE1DED" w:rsidP="008D2B6A">
      <w:pPr>
        <w:pStyle w:val="Heading2"/>
        <w:spacing w:before="600" w:beforeAutospacing="0" w:after="360"/>
        <w:ind w:left="0" w:right="113"/>
        <w:rPr>
          <w:b/>
          <w:bCs/>
          <w:i/>
          <w:iCs/>
          <w:color w:val="FFFFFF" w:themeColor="background1"/>
        </w:rPr>
        <w:sectPr w:rsidR="00CE1DED" w:rsidRPr="0003629E" w:rsidSect="00F82CFC">
          <w:headerReference w:type="default" r:id="rId11"/>
          <w:footerReference w:type="default" r:id="rId12"/>
          <w:type w:val="continuous"/>
          <w:pgSz w:w="11906" w:h="16838"/>
          <w:pgMar w:top="3119" w:right="424" w:bottom="993" w:left="0" w:header="568" w:footer="475" w:gutter="0"/>
          <w:cols w:sep="1" w:space="567"/>
          <w:docGrid w:linePitch="360"/>
        </w:sectPr>
      </w:pPr>
    </w:p>
    <w:p w14:paraId="07ACD174" w14:textId="6BBEE11F" w:rsidR="00CD1CA0" w:rsidRPr="0003629E" w:rsidRDefault="00491382" w:rsidP="00A46FD6">
      <w:pPr>
        <w:pStyle w:val="Heading2"/>
        <w:spacing w:before="720" w:beforeAutospacing="0" w:after="360"/>
        <w:ind w:left="425" w:right="113" w:hanging="568"/>
        <w:rPr>
          <w:b/>
          <w:bCs/>
          <w:color w:val="FFFFFF" w:themeColor="background1"/>
        </w:rPr>
      </w:pPr>
      <w:r w:rsidRPr="0003629E">
        <w:rPr>
          <w:b/>
          <w:bCs/>
          <w:color w:val="FFFFFF" w:themeColor="background1"/>
        </w:rPr>
        <w:t>Securing the Right Match</w:t>
      </w:r>
      <w:r w:rsidR="00FD4B95" w:rsidRPr="0003629E">
        <w:rPr>
          <w:b/>
          <w:bCs/>
          <w:color w:val="FFFFFF" w:themeColor="background1"/>
        </w:rPr>
        <w:t xml:space="preserve"> </w:t>
      </w:r>
      <w:r w:rsidR="00662E8D" w:rsidRPr="0003629E">
        <w:rPr>
          <w:b/>
          <w:bCs/>
          <w:color w:val="FFFFFF" w:themeColor="background1"/>
        </w:rPr>
        <w:t xml:space="preserve">Webinar </w:t>
      </w:r>
    </w:p>
    <w:p w14:paraId="7A693F55" w14:textId="096DCCC0" w:rsidR="00E03654" w:rsidRPr="00FD4B95" w:rsidRDefault="00E03654" w:rsidP="00E03654">
      <w:pPr>
        <w:rPr>
          <w:color w:val="000000" w:themeColor="text1"/>
        </w:rPr>
      </w:pPr>
    </w:p>
    <w:p w14:paraId="59CA5DAB" w14:textId="77777777" w:rsidR="00E03654" w:rsidRPr="00E03654" w:rsidRDefault="00E03654" w:rsidP="00E03654">
      <w:pPr>
        <w:sectPr w:rsidR="00E03654" w:rsidRPr="00E03654" w:rsidSect="00CD1CA0">
          <w:type w:val="continuous"/>
          <w:pgSz w:w="11906" w:h="16838"/>
          <w:pgMar w:top="3119" w:right="424" w:bottom="993" w:left="709" w:header="568" w:footer="475" w:gutter="0"/>
          <w:cols w:space="567"/>
          <w:docGrid w:linePitch="360"/>
        </w:sectPr>
      </w:pPr>
    </w:p>
    <w:p w14:paraId="31EE12B4" w14:textId="54549034" w:rsidR="00D0058C" w:rsidRPr="00A57D6D" w:rsidRDefault="00FA54AA" w:rsidP="00595882">
      <w:pPr>
        <w:pStyle w:val="Heading3"/>
      </w:pPr>
      <w:r>
        <w:rPr>
          <w:rStyle w:val="Heading3Char"/>
          <w:b/>
          <w:bCs/>
          <w:noProof/>
        </w:rPr>
        <w:t>10:30am – 12:00pm</w:t>
      </w:r>
      <w:r w:rsidR="007E4A9F" w:rsidRPr="00A57D6D">
        <w:t xml:space="preserve"> | </w:t>
      </w:r>
      <w:r w:rsidR="00156F67">
        <w:rPr>
          <w:b w:val="0"/>
          <w:bCs w:val="0"/>
        </w:rPr>
        <w:t>29</w:t>
      </w:r>
      <w:r w:rsidR="00156F67" w:rsidRPr="00156F67">
        <w:rPr>
          <w:b w:val="0"/>
          <w:bCs w:val="0"/>
          <w:vertAlign w:val="superscript"/>
        </w:rPr>
        <w:t>th</w:t>
      </w:r>
      <w:r w:rsidR="00156F67">
        <w:rPr>
          <w:b w:val="0"/>
          <w:bCs w:val="0"/>
        </w:rPr>
        <w:t xml:space="preserve"> April</w:t>
      </w:r>
      <w:r>
        <w:rPr>
          <w:b w:val="0"/>
          <w:bCs w:val="0"/>
        </w:rPr>
        <w:t xml:space="preserve"> 2025</w:t>
      </w:r>
    </w:p>
    <w:p w14:paraId="618A1747" w14:textId="20D5EF30" w:rsidR="008A7009" w:rsidRPr="00A57D6D" w:rsidRDefault="00B90B1B" w:rsidP="00595882">
      <w:pPr>
        <w:pStyle w:val="Heading3"/>
      </w:pPr>
      <w:r>
        <w:rPr>
          <w:noProof/>
        </w:rPr>
        <w:t xml:space="preserve">Online Workship </w:t>
      </w:r>
      <w:r w:rsidR="00112E49">
        <w:t xml:space="preserve">| </w:t>
      </w:r>
      <w:r w:rsidR="00112E49" w:rsidRPr="00112E49">
        <w:rPr>
          <w:b w:val="0"/>
          <w:bCs w:val="0"/>
        </w:rPr>
        <w:t>via Zoom</w:t>
      </w:r>
    </w:p>
    <w:p w14:paraId="740B449C" w14:textId="4A45D356" w:rsidR="00EC619D" w:rsidRPr="00595882" w:rsidRDefault="00163BD1" w:rsidP="00595882">
      <w:pPr>
        <w:pStyle w:val="Heading3"/>
      </w:pPr>
      <w:r w:rsidRPr="00595882">
        <w:t>Description</w:t>
      </w:r>
    </w:p>
    <w:p w14:paraId="4370D469" w14:textId="3823F123" w:rsidR="00856593" w:rsidRPr="0097774E" w:rsidRDefault="0097774E" w:rsidP="0097774E">
      <w:pPr>
        <w:spacing w:before="100" w:beforeAutospacing="1" w:after="100" w:afterAutospacing="1"/>
        <w:contextualSpacing/>
        <w:rPr>
          <w:rFonts w:cstheme="minorHAnsi"/>
          <w:bCs/>
          <w:noProof/>
          <w:color w:val="auto"/>
          <w:sz w:val="28"/>
          <w:szCs w:val="28"/>
          <w:lang w:eastAsia="en-AU"/>
        </w:rPr>
      </w:pPr>
      <w:r w:rsidRPr="0097774E">
        <w:rPr>
          <w:rFonts w:cstheme="minorHAnsi"/>
          <w:noProof/>
          <w:color w:val="auto"/>
          <w:sz w:val="28"/>
          <w:szCs w:val="28"/>
          <w:lang w:eastAsia="en-AU"/>
        </w:rPr>
        <w:t>Finding the right support in employment is an essential element in ensuring a person with disability achieves success in a role. It’s about finding the right ‘match’ ...but there is so much more to consider! </w:t>
      </w:r>
      <w:r w:rsidR="00856593" w:rsidRPr="0097774E">
        <w:rPr>
          <w:rFonts w:cstheme="minorHAnsi"/>
          <w:bCs/>
          <w:noProof/>
          <w:color w:val="auto"/>
          <w:sz w:val="28"/>
          <w:szCs w:val="28"/>
          <w:lang w:eastAsia="en-AU"/>
        </w:rPr>
        <w:t>In this webinar, we will share with you approaches, strategies and tips that can be utilised to achieve success on finding the right supports in employment, and in turn ensure more successful employment outcomes for people with disability employment role.</w:t>
      </w:r>
    </w:p>
    <w:p w14:paraId="3C689552" w14:textId="6087D755" w:rsidR="00CB6CE0" w:rsidRPr="00CB6CE0" w:rsidRDefault="00CB6CE0" w:rsidP="00CB6CE0">
      <w:pPr>
        <w:spacing w:before="100" w:beforeAutospacing="1" w:after="100" w:afterAutospacing="1"/>
        <w:contextualSpacing/>
        <w:rPr>
          <w:rFonts w:eastAsia="Times New Roman" w:cstheme="minorHAnsi"/>
          <w:bCs/>
          <w:color w:val="auto"/>
          <w:sz w:val="28"/>
          <w:szCs w:val="28"/>
          <w:lang w:eastAsia="en-AU"/>
        </w:rPr>
      </w:pPr>
      <w:r w:rsidRPr="00CB6CE0">
        <w:rPr>
          <w:rFonts w:cstheme="minorHAnsi"/>
          <w:noProof/>
          <w:color w:val="auto"/>
          <w:sz w:val="28"/>
          <w:szCs w:val="28"/>
          <w:lang w:eastAsia="en-AU"/>
        </w:rPr>
        <w:t>Th</w:t>
      </w:r>
      <w:r w:rsidR="0097774E">
        <w:rPr>
          <w:rFonts w:cstheme="minorHAnsi"/>
          <w:noProof/>
          <w:color w:val="auto"/>
          <w:sz w:val="28"/>
          <w:szCs w:val="28"/>
          <w:lang w:eastAsia="en-AU"/>
        </w:rPr>
        <w:t>e webinar</w:t>
      </w:r>
      <w:r w:rsidRPr="00CB6CE0">
        <w:rPr>
          <w:rFonts w:cstheme="minorHAnsi"/>
          <w:noProof/>
          <w:color w:val="auto"/>
          <w:sz w:val="28"/>
          <w:szCs w:val="28"/>
          <w:lang w:eastAsia="en-AU"/>
        </w:rPr>
        <w:t xml:space="preserve"> </w:t>
      </w:r>
      <w:r w:rsidRPr="00CB6CE0">
        <w:rPr>
          <w:rFonts w:eastAsia="Times New Roman" w:cstheme="minorHAnsi"/>
          <w:bCs/>
          <w:color w:val="auto"/>
          <w:sz w:val="28"/>
          <w:szCs w:val="28"/>
          <w:lang w:eastAsia="en-AU"/>
        </w:rPr>
        <w:t>will cover:</w:t>
      </w:r>
    </w:p>
    <w:p w14:paraId="16B805F5" w14:textId="77777777" w:rsidR="00CE1311" w:rsidRDefault="000F6EB5" w:rsidP="00CE1311">
      <w:pPr>
        <w:pStyle w:val="ListParagraph"/>
        <w:numPr>
          <w:ilvl w:val="0"/>
          <w:numId w:val="7"/>
        </w:numPr>
        <w:spacing w:after="160" w:line="259" w:lineRule="auto"/>
        <w:rPr>
          <w:rFonts w:cstheme="minorHAnsi"/>
          <w:noProof/>
          <w:color w:val="auto"/>
          <w:sz w:val="28"/>
          <w:szCs w:val="28"/>
          <w:lang w:eastAsia="en-AU"/>
        </w:rPr>
      </w:pPr>
      <w:r w:rsidRPr="00CE1311">
        <w:rPr>
          <w:rFonts w:cstheme="minorHAnsi"/>
          <w:noProof/>
          <w:color w:val="auto"/>
          <w:sz w:val="28"/>
          <w:szCs w:val="28"/>
          <w:lang w:eastAsia="en-AU"/>
        </w:rPr>
        <w:t>Finding the right match</w:t>
      </w:r>
    </w:p>
    <w:p w14:paraId="367A52DE" w14:textId="77777777" w:rsidR="00CE1311" w:rsidRDefault="000F6EB5" w:rsidP="00CE1311">
      <w:pPr>
        <w:pStyle w:val="ListParagraph"/>
        <w:numPr>
          <w:ilvl w:val="0"/>
          <w:numId w:val="7"/>
        </w:numPr>
        <w:spacing w:after="160" w:line="259" w:lineRule="auto"/>
        <w:rPr>
          <w:rFonts w:cstheme="minorHAnsi"/>
          <w:noProof/>
          <w:color w:val="auto"/>
          <w:sz w:val="28"/>
          <w:szCs w:val="28"/>
          <w:lang w:eastAsia="en-AU"/>
        </w:rPr>
      </w:pPr>
      <w:r w:rsidRPr="00CE1311">
        <w:rPr>
          <w:rFonts w:cstheme="minorHAnsi"/>
          <w:noProof/>
          <w:color w:val="auto"/>
          <w:sz w:val="28"/>
          <w:szCs w:val="28"/>
          <w:lang w:eastAsia="en-AU"/>
        </w:rPr>
        <w:t>Role of the job coach</w:t>
      </w:r>
    </w:p>
    <w:p w14:paraId="0AFA3C00" w14:textId="77777777" w:rsidR="00CE1311" w:rsidRDefault="000F6EB5" w:rsidP="00CE1311">
      <w:pPr>
        <w:pStyle w:val="ListParagraph"/>
        <w:numPr>
          <w:ilvl w:val="0"/>
          <w:numId w:val="7"/>
        </w:numPr>
        <w:spacing w:after="160" w:line="259" w:lineRule="auto"/>
        <w:rPr>
          <w:rFonts w:cstheme="minorHAnsi"/>
          <w:noProof/>
          <w:color w:val="auto"/>
          <w:sz w:val="28"/>
          <w:szCs w:val="28"/>
          <w:lang w:eastAsia="en-AU"/>
        </w:rPr>
      </w:pPr>
      <w:r w:rsidRPr="00CE1311">
        <w:rPr>
          <w:rFonts w:cstheme="minorHAnsi"/>
          <w:noProof/>
          <w:color w:val="auto"/>
          <w:sz w:val="28"/>
          <w:szCs w:val="28"/>
          <w:lang w:eastAsia="en-AU"/>
        </w:rPr>
        <w:t>Characteristics of a good job coach</w:t>
      </w:r>
    </w:p>
    <w:p w14:paraId="51AF7488" w14:textId="77777777" w:rsidR="00CE1311" w:rsidRDefault="000F6EB5" w:rsidP="00CE1311">
      <w:pPr>
        <w:pStyle w:val="ListParagraph"/>
        <w:numPr>
          <w:ilvl w:val="0"/>
          <w:numId w:val="7"/>
        </w:numPr>
        <w:spacing w:after="160" w:line="259" w:lineRule="auto"/>
        <w:rPr>
          <w:rFonts w:cstheme="minorHAnsi"/>
          <w:noProof/>
          <w:color w:val="auto"/>
          <w:sz w:val="28"/>
          <w:szCs w:val="28"/>
          <w:lang w:eastAsia="en-AU"/>
        </w:rPr>
      </w:pPr>
      <w:r w:rsidRPr="00CE1311">
        <w:rPr>
          <w:rFonts w:cstheme="minorHAnsi"/>
          <w:noProof/>
          <w:color w:val="auto"/>
          <w:sz w:val="28"/>
          <w:szCs w:val="28"/>
          <w:lang w:eastAsia="en-AU"/>
        </w:rPr>
        <w:t>Steps in finding the right support</w:t>
      </w:r>
    </w:p>
    <w:p w14:paraId="39FA6F91" w14:textId="77777777" w:rsidR="00CE1311" w:rsidRDefault="004904E8" w:rsidP="00CE1311">
      <w:pPr>
        <w:pStyle w:val="ListParagraph"/>
        <w:numPr>
          <w:ilvl w:val="0"/>
          <w:numId w:val="7"/>
        </w:numPr>
        <w:spacing w:after="160" w:line="259" w:lineRule="auto"/>
        <w:rPr>
          <w:rFonts w:cstheme="minorHAnsi"/>
          <w:noProof/>
          <w:color w:val="auto"/>
          <w:sz w:val="28"/>
          <w:szCs w:val="28"/>
          <w:lang w:eastAsia="en-AU"/>
        </w:rPr>
      </w:pPr>
      <w:r w:rsidRPr="00CE1311">
        <w:rPr>
          <w:rFonts w:cstheme="minorHAnsi"/>
          <w:noProof/>
          <w:color w:val="auto"/>
          <w:sz w:val="28"/>
          <w:szCs w:val="28"/>
          <w:lang w:eastAsia="en-AU"/>
        </w:rPr>
        <w:t>Supporting the job coach in their role</w:t>
      </w:r>
    </w:p>
    <w:p w14:paraId="2EBC0E8E" w14:textId="77777777" w:rsidR="00CE1311" w:rsidRDefault="004904E8" w:rsidP="00CE1311">
      <w:pPr>
        <w:pStyle w:val="ListParagraph"/>
        <w:numPr>
          <w:ilvl w:val="0"/>
          <w:numId w:val="7"/>
        </w:numPr>
        <w:spacing w:after="160" w:line="259" w:lineRule="auto"/>
        <w:rPr>
          <w:rFonts w:cstheme="minorHAnsi"/>
          <w:noProof/>
          <w:color w:val="auto"/>
          <w:sz w:val="28"/>
          <w:szCs w:val="28"/>
          <w:lang w:eastAsia="en-AU"/>
        </w:rPr>
      </w:pPr>
      <w:r w:rsidRPr="00CE1311">
        <w:rPr>
          <w:rFonts w:cstheme="minorHAnsi"/>
          <w:noProof/>
          <w:color w:val="auto"/>
          <w:sz w:val="28"/>
          <w:szCs w:val="28"/>
          <w:lang w:eastAsia="en-AU"/>
        </w:rPr>
        <w:t>Approaches, strategies and tips</w:t>
      </w:r>
    </w:p>
    <w:p w14:paraId="69EEC58B" w14:textId="50AA423D" w:rsidR="004904E8" w:rsidRPr="00CE1311" w:rsidRDefault="004904E8" w:rsidP="00CE1311">
      <w:pPr>
        <w:pStyle w:val="ListParagraph"/>
        <w:numPr>
          <w:ilvl w:val="0"/>
          <w:numId w:val="7"/>
        </w:numPr>
        <w:spacing w:after="160" w:line="259" w:lineRule="auto"/>
        <w:rPr>
          <w:rFonts w:cstheme="minorHAnsi"/>
          <w:noProof/>
          <w:color w:val="auto"/>
          <w:sz w:val="28"/>
          <w:szCs w:val="28"/>
          <w:lang w:eastAsia="en-AU"/>
        </w:rPr>
      </w:pPr>
      <w:r w:rsidRPr="00CE1311">
        <w:rPr>
          <w:rFonts w:cstheme="minorHAnsi"/>
          <w:noProof/>
          <w:color w:val="auto"/>
          <w:sz w:val="28"/>
          <w:szCs w:val="28"/>
          <w:lang w:eastAsia="en-AU"/>
        </w:rPr>
        <w:t>Individualised approach</w:t>
      </w:r>
    </w:p>
    <w:p w14:paraId="5F1FC232" w14:textId="77777777" w:rsidR="00CB6CE0" w:rsidRDefault="00CB6CE0" w:rsidP="00CB6CE0">
      <w:pPr>
        <w:pStyle w:val="ListParagraph"/>
        <w:spacing w:after="160" w:line="259" w:lineRule="auto"/>
        <w:rPr>
          <w:rFonts w:cstheme="minorHAnsi"/>
          <w:noProof/>
          <w:color w:val="auto"/>
          <w:sz w:val="28"/>
          <w:szCs w:val="28"/>
          <w:lang w:eastAsia="en-AU"/>
        </w:rPr>
      </w:pPr>
    </w:p>
    <w:p w14:paraId="25E9E58F" w14:textId="77777777" w:rsidR="00114528" w:rsidRDefault="00114528" w:rsidP="00CB6CE0">
      <w:pPr>
        <w:pStyle w:val="ListParagraph"/>
        <w:spacing w:after="160" w:line="259" w:lineRule="auto"/>
        <w:rPr>
          <w:rFonts w:cstheme="minorHAnsi"/>
          <w:noProof/>
          <w:color w:val="auto"/>
          <w:sz w:val="28"/>
          <w:szCs w:val="28"/>
          <w:lang w:eastAsia="en-AU"/>
        </w:rPr>
      </w:pPr>
    </w:p>
    <w:p w14:paraId="59354232" w14:textId="77777777" w:rsidR="00114528" w:rsidRDefault="00114528" w:rsidP="00CB6CE0">
      <w:pPr>
        <w:pStyle w:val="ListParagraph"/>
        <w:spacing w:after="160" w:line="259" w:lineRule="auto"/>
        <w:rPr>
          <w:rFonts w:cstheme="minorHAnsi"/>
          <w:noProof/>
          <w:color w:val="auto"/>
          <w:sz w:val="28"/>
          <w:szCs w:val="28"/>
          <w:lang w:eastAsia="en-AU"/>
        </w:rPr>
      </w:pPr>
    </w:p>
    <w:p w14:paraId="3579F23C" w14:textId="16C06063" w:rsidR="00171DD7" w:rsidRPr="00E96C0C" w:rsidRDefault="00171DD7" w:rsidP="002C0935">
      <w:pPr>
        <w:pStyle w:val="Quote"/>
        <w:spacing w:before="0" w:after="100" w:afterAutospacing="1"/>
        <w:jc w:val="left"/>
        <w:rPr>
          <w:rStyle w:val="Heading2Char"/>
          <w:rFonts w:ascii="Open Sans" w:eastAsiaTheme="minorHAnsi" w:hAnsi="Open Sans" w:cs="Open Sans"/>
          <w:b w:val="0"/>
          <w:bCs w:val="0"/>
          <w:i w:val="0"/>
          <w:iCs w:val="0"/>
          <w:color w:val="000000"/>
          <w:sz w:val="20"/>
          <w:szCs w:val="20"/>
        </w:rPr>
      </w:pPr>
      <w:r w:rsidRPr="00595882">
        <w:rPr>
          <w:rStyle w:val="Heading3Char"/>
          <w:i w:val="0"/>
          <w:iCs w:val="0"/>
        </w:rPr>
        <w:t>Ticke</w:t>
      </w:r>
      <w:r w:rsidR="006C17C5" w:rsidRPr="00595882">
        <w:rPr>
          <w:rStyle w:val="Heading3Char"/>
          <w:i w:val="0"/>
          <w:iCs w:val="0"/>
        </w:rPr>
        <w:t>ts</w:t>
      </w:r>
      <w:r w:rsidRPr="00E96C0C">
        <w:rPr>
          <w:rStyle w:val="Heading2Char"/>
          <w:i w:val="0"/>
          <w:iCs w:val="0"/>
          <w:color w:val="435967"/>
        </w:rPr>
        <w:t xml:space="preserve"> </w:t>
      </w:r>
      <w:r w:rsidR="00AD486E">
        <w:rPr>
          <w:rStyle w:val="Heading2Char"/>
          <w:rFonts w:asciiTheme="minorHAnsi" w:hAnsiTheme="minorHAnsi"/>
          <w:b w:val="0"/>
          <w:bCs w:val="0"/>
          <w:i w:val="0"/>
          <w:iCs w:val="0"/>
          <w:color w:val="262626" w:themeColor="text1" w:themeTint="D9"/>
          <w:sz w:val="28"/>
          <w:szCs w:val="28"/>
        </w:rPr>
        <w:t>T</w:t>
      </w:r>
      <w:r w:rsidR="00F44F66">
        <w:rPr>
          <w:rStyle w:val="Heading2Char"/>
          <w:rFonts w:asciiTheme="minorHAnsi" w:hAnsiTheme="minorHAnsi"/>
          <w:b w:val="0"/>
          <w:bCs w:val="0"/>
          <w:i w:val="0"/>
          <w:iCs w:val="0"/>
          <w:color w:val="262626" w:themeColor="text1" w:themeTint="D9"/>
          <w:sz w:val="28"/>
          <w:szCs w:val="28"/>
        </w:rPr>
        <w:t>here is no cost to attend</w:t>
      </w:r>
      <w:r w:rsidR="006230D1">
        <w:rPr>
          <w:rStyle w:val="Heading2Char"/>
          <w:rFonts w:asciiTheme="minorHAnsi" w:hAnsiTheme="minorHAnsi"/>
          <w:b w:val="0"/>
          <w:bCs w:val="0"/>
          <w:i w:val="0"/>
          <w:iCs w:val="0"/>
          <w:color w:val="262626" w:themeColor="text1" w:themeTint="D9"/>
          <w:sz w:val="28"/>
          <w:szCs w:val="28"/>
        </w:rPr>
        <w:t xml:space="preserve"> </w:t>
      </w:r>
      <w:r w:rsidR="00F44F66">
        <w:rPr>
          <w:rStyle w:val="Heading2Char"/>
          <w:rFonts w:asciiTheme="minorHAnsi" w:hAnsiTheme="minorHAnsi"/>
          <w:b w:val="0"/>
          <w:bCs w:val="0"/>
          <w:i w:val="0"/>
          <w:iCs w:val="0"/>
          <w:color w:val="262626" w:themeColor="text1" w:themeTint="D9"/>
          <w:sz w:val="28"/>
          <w:szCs w:val="28"/>
        </w:rPr>
        <w:t>this webinar</w:t>
      </w:r>
      <w:r w:rsidR="00D2460E">
        <w:rPr>
          <w:rStyle w:val="Heading2Char"/>
          <w:rFonts w:asciiTheme="minorHAnsi" w:hAnsiTheme="minorHAnsi"/>
          <w:b w:val="0"/>
          <w:bCs w:val="0"/>
          <w:i w:val="0"/>
          <w:iCs w:val="0"/>
          <w:color w:val="262626" w:themeColor="text1" w:themeTint="D9"/>
          <w:sz w:val="28"/>
          <w:szCs w:val="28"/>
        </w:rPr>
        <w:t>, but registrations are essential.</w:t>
      </w:r>
    </w:p>
    <w:p w14:paraId="4CDDC489" w14:textId="206572EB" w:rsidR="00DB1907" w:rsidRPr="0038008B" w:rsidRDefault="00DB1907" w:rsidP="00C63F95">
      <w:pPr>
        <w:spacing w:before="360"/>
        <w:rPr>
          <w:color w:val="F0467F"/>
          <w:sz w:val="28"/>
          <w:szCs w:val="28"/>
        </w:rPr>
      </w:pPr>
      <w:r w:rsidRPr="00595882">
        <w:rPr>
          <w:rStyle w:val="Heading3Char"/>
        </w:rPr>
        <w:t>RSVP</w:t>
      </w:r>
      <w:r w:rsidRPr="00A57D6D">
        <w:rPr>
          <w:rStyle w:val="Heading3Char"/>
        </w:rPr>
        <w:t>:</w:t>
      </w:r>
      <w:r w:rsidRPr="00E50CCF">
        <w:rPr>
          <w:color w:val="435967"/>
          <w:sz w:val="28"/>
          <w:szCs w:val="28"/>
        </w:rPr>
        <w:t xml:space="preserve"> </w:t>
      </w:r>
      <w:r w:rsidR="00491382" w:rsidRPr="00491382">
        <w:rPr>
          <w:color w:val="auto"/>
          <w:sz w:val="28"/>
          <w:szCs w:val="28"/>
        </w:rPr>
        <w:t>Thurs 24</w:t>
      </w:r>
      <w:r w:rsidR="00010DD5" w:rsidRPr="00491382">
        <w:rPr>
          <w:color w:val="auto"/>
          <w:sz w:val="28"/>
          <w:szCs w:val="28"/>
          <w:vertAlign w:val="superscript"/>
        </w:rPr>
        <w:t>th</w:t>
      </w:r>
      <w:r w:rsidR="00010DD5" w:rsidRPr="00491382">
        <w:rPr>
          <w:color w:val="auto"/>
          <w:sz w:val="28"/>
          <w:szCs w:val="28"/>
        </w:rPr>
        <w:t xml:space="preserve"> </w:t>
      </w:r>
      <w:r w:rsidR="00114528">
        <w:rPr>
          <w:color w:val="auto"/>
          <w:sz w:val="28"/>
          <w:szCs w:val="28"/>
        </w:rPr>
        <w:t>April</w:t>
      </w:r>
    </w:p>
    <w:p w14:paraId="7D9097B0" w14:textId="5CEA0F63" w:rsidR="0072075B" w:rsidRPr="00CE1311" w:rsidRDefault="006737D7" w:rsidP="000D7476">
      <w:pPr>
        <w:jc w:val="center"/>
        <w:rPr>
          <w:rStyle w:val="Hyperlink"/>
          <w:color w:val="262626" w:themeColor="text1" w:themeTint="D9"/>
          <w:sz w:val="28"/>
          <w:szCs w:val="28"/>
          <w:u w:val="none"/>
        </w:rPr>
      </w:pPr>
      <w:r>
        <w:rPr>
          <w:noProof/>
          <w:color w:val="262626" w:themeColor="text1" w:themeTint="D9"/>
          <w:sz w:val="28"/>
          <w:szCs w:val="28"/>
          <w14:ligatures w14:val="standardContextual"/>
        </w:rPr>
        <w:drawing>
          <wp:inline distT="0" distB="0" distL="0" distR="0" wp14:anchorId="245D1DB9" wp14:editId="39A7B28F">
            <wp:extent cx="1059934" cy="1080000"/>
            <wp:effectExtent l="0" t="0" r="6985" b="6350"/>
            <wp:docPr id="680483152" name="Picture 5" descr="A qr code with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0483152" name="Picture 5" descr="A qr code with a black background&#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059934" cy="1080000"/>
                    </a:xfrm>
                    <a:prstGeom prst="rect">
                      <a:avLst/>
                    </a:prstGeom>
                  </pic:spPr>
                </pic:pic>
              </a:graphicData>
            </a:graphic>
          </wp:inline>
        </w:drawing>
      </w:r>
      <w:r w:rsidR="00873AF7">
        <w:rPr>
          <w:color w:val="auto"/>
          <w:sz w:val="28"/>
          <w:szCs w:val="28"/>
        </w:rPr>
        <w:br/>
      </w:r>
      <w:r w:rsidR="00C65493" w:rsidRPr="009D6866">
        <w:rPr>
          <w:color w:val="auto"/>
          <w:sz w:val="28"/>
          <w:szCs w:val="28"/>
        </w:rPr>
        <w:t xml:space="preserve">For more details &amp; tickets visit </w:t>
      </w:r>
      <w:hyperlink r:id="rId14" w:history="1">
        <w:r w:rsidR="00C65493" w:rsidRPr="00300BFF">
          <w:rPr>
            <w:rStyle w:val="Hyperlink"/>
            <w:color w:val="215E99" w:themeColor="text2" w:themeTint="BF"/>
            <w:sz w:val="28"/>
            <w:szCs w:val="28"/>
          </w:rPr>
          <w:t>www.cru.org.au</w:t>
        </w:r>
      </w:hyperlink>
    </w:p>
    <w:p w14:paraId="4BFBD6E9" w14:textId="739C6370" w:rsidR="00263B57" w:rsidRDefault="00FA39DD" w:rsidP="00EF22E5">
      <w:pPr>
        <w:spacing w:line="240" w:lineRule="auto"/>
        <w:rPr>
          <w:b/>
          <w:bCs/>
          <w:noProof/>
          <w:color w:val="auto"/>
          <w14:ligatures w14:val="standardContextual"/>
        </w:rPr>
      </w:pPr>
      <w:r w:rsidRPr="009D6866">
        <w:rPr>
          <w:color w:val="auto"/>
          <w:sz w:val="28"/>
          <w:szCs w:val="28"/>
        </w:rPr>
        <w:t>Please contact CRU if there is anything we can do to assist you to attend this event.</w:t>
      </w:r>
      <w:r w:rsidR="00351F53" w:rsidRPr="009D6866">
        <w:rPr>
          <w:b/>
          <w:bCs/>
          <w:noProof/>
          <w:color w:val="auto"/>
          <w14:ligatures w14:val="standardContextual"/>
        </w:rPr>
        <w:t xml:space="preserve"> </w:t>
      </w:r>
    </w:p>
    <w:p w14:paraId="1458658F" w14:textId="77777777" w:rsidR="001F41E4" w:rsidRDefault="00196355" w:rsidP="000D7476">
      <w:pPr>
        <w:spacing w:line="240" w:lineRule="auto"/>
        <w:jc w:val="center"/>
        <w:rPr>
          <w:rFonts w:cstheme="minorHAnsi"/>
          <w:color w:val="auto"/>
          <w:sz w:val="28"/>
          <w:szCs w:val="28"/>
        </w:rPr>
      </w:pPr>
      <w:r>
        <w:rPr>
          <w:rFonts w:cstheme="minorHAnsi"/>
          <w:noProof/>
          <w:color w:val="auto"/>
          <w:sz w:val="28"/>
          <w:szCs w:val="28"/>
          <w14:ligatures w14:val="standardContextual"/>
        </w:rPr>
        <w:drawing>
          <wp:inline distT="0" distB="0" distL="0" distR="0" wp14:anchorId="7B30F609" wp14:editId="4EE3B8F6">
            <wp:extent cx="1072800" cy="1066235"/>
            <wp:effectExtent l="0" t="0" r="0" b="635"/>
            <wp:docPr id="1472378589" name="Picture 5" descr="A group of colorful square icon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2378589" name="Picture 5" descr="A group of colorful square icons&#10;&#10;Description automatically generated with medium confidence"/>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072800" cy="1066235"/>
                    </a:xfrm>
                    <a:prstGeom prst="rect">
                      <a:avLst/>
                    </a:prstGeom>
                  </pic:spPr>
                </pic:pic>
              </a:graphicData>
            </a:graphic>
          </wp:inline>
        </w:drawing>
      </w:r>
    </w:p>
    <w:p w14:paraId="4029E158" w14:textId="39651ED7" w:rsidR="00300BFF" w:rsidRDefault="00263B57" w:rsidP="00EF22E5">
      <w:pPr>
        <w:spacing w:line="240" w:lineRule="auto"/>
      </w:pPr>
      <w:r w:rsidRPr="002E489F">
        <w:rPr>
          <w:rFonts w:cstheme="minorHAnsi"/>
          <w:color w:val="auto"/>
          <w:sz w:val="28"/>
          <w:szCs w:val="28"/>
        </w:rPr>
        <w:t>The project is being provided as part of the Community Inclusion Capacity Development program through The Department of Social Services.</w:t>
      </w:r>
    </w:p>
    <w:sectPr w:rsidR="00300BFF" w:rsidSect="00D7183E">
      <w:type w:val="continuous"/>
      <w:pgSz w:w="11906" w:h="16838"/>
      <w:pgMar w:top="4253" w:right="424" w:bottom="709" w:left="709" w:header="568" w:footer="335" w:gutter="0"/>
      <w:cols w:num="2" w:space="567" w:equalWidth="0">
        <w:col w:w="6350" w:space="567"/>
        <w:col w:w="3856"/>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2C38657" w14:textId="77777777" w:rsidR="00410632" w:rsidRDefault="00410632" w:rsidP="00F80AE6">
      <w:pPr>
        <w:spacing w:after="0" w:line="240" w:lineRule="auto"/>
      </w:pPr>
      <w:r>
        <w:separator/>
      </w:r>
    </w:p>
  </w:endnote>
  <w:endnote w:type="continuationSeparator" w:id="0">
    <w:p w14:paraId="2C69FFEA" w14:textId="77777777" w:rsidR="00410632" w:rsidRDefault="00410632" w:rsidP="00F80AE6">
      <w:pPr>
        <w:spacing w:after="0" w:line="240" w:lineRule="auto"/>
      </w:pPr>
      <w:r>
        <w:continuationSeparator/>
      </w:r>
    </w:p>
  </w:endnote>
  <w:endnote w:type="continuationNotice" w:id="1">
    <w:p w14:paraId="75611975" w14:textId="77777777" w:rsidR="00410632" w:rsidRDefault="0041063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venir Next LT Pro Demi">
    <w:charset w:val="00"/>
    <w:family w:val="swiss"/>
    <w:pitch w:val="variable"/>
    <w:sig w:usb0="800000EF" w:usb1="5000204A" w:usb2="00000000" w:usb3="00000000" w:csb0="00000093" w:csb1="00000000"/>
  </w:font>
  <w:font w:name="Open Sans">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25D18C" w14:textId="3DCDBF83" w:rsidR="007C46F9" w:rsidRPr="00112E26" w:rsidRDefault="00114528" w:rsidP="009B5EF2">
    <w:pPr>
      <w:pStyle w:val="cvgsua"/>
      <w:tabs>
        <w:tab w:val="left" w:pos="1217"/>
        <w:tab w:val="center" w:pos="5528"/>
      </w:tabs>
      <w:spacing w:before="0" w:beforeAutospacing="0" w:after="0" w:afterAutospacing="0"/>
      <w:ind w:left="943" w:firstLine="1217"/>
      <w:jc w:val="center"/>
      <w:rPr>
        <w:rFonts w:ascii="Avenir Next LT Pro Demi" w:hAnsi="Avenir Next LT Pro Demi"/>
        <w:color w:val="FFFFFF" w:themeColor="background1"/>
        <w:sz w:val="22"/>
        <w:szCs w:val="22"/>
      </w:rPr>
    </w:pPr>
    <w:r>
      <w:rPr>
        <w:noProof/>
        <w:color w:val="FFFFFF" w:themeColor="background1"/>
        <w14:ligatures w14:val="standardContextual"/>
      </w:rPr>
      <mc:AlternateContent>
        <mc:Choice Requires="wps">
          <w:drawing>
            <wp:anchor distT="0" distB="0" distL="114300" distR="114300" simplePos="0" relativeHeight="251660288" behindDoc="1" locked="0" layoutInCell="1" allowOverlap="1" wp14:anchorId="1938D6B7" wp14:editId="7FEE4DCB">
              <wp:simplePos x="0" y="0"/>
              <wp:positionH relativeFrom="column">
                <wp:posOffset>-285750</wp:posOffset>
              </wp:positionH>
              <wp:positionV relativeFrom="paragraph">
                <wp:posOffset>-335281</wp:posOffset>
              </wp:positionV>
              <wp:extent cx="8391525" cy="1019175"/>
              <wp:effectExtent l="0" t="0" r="28575" b="28575"/>
              <wp:wrapNone/>
              <wp:docPr id="1880566484" name="Text Box 4"/>
              <wp:cNvGraphicFramePr/>
              <a:graphic xmlns:a="http://schemas.openxmlformats.org/drawingml/2006/main">
                <a:graphicData uri="http://schemas.microsoft.com/office/word/2010/wordprocessingShape">
                  <wps:wsp>
                    <wps:cNvSpPr txBox="1"/>
                    <wps:spPr>
                      <a:xfrm>
                        <a:off x="0" y="0"/>
                        <a:ext cx="8391525" cy="1019175"/>
                      </a:xfrm>
                      <a:prstGeom prst="rect">
                        <a:avLst/>
                      </a:prstGeom>
                      <a:solidFill>
                        <a:schemeClr val="lt1"/>
                      </a:solidFill>
                      <a:ln w="6350">
                        <a:solidFill>
                          <a:prstClr val="black"/>
                        </a:solidFill>
                      </a:ln>
                    </wps:spPr>
                    <wps:txbx>
                      <w:txbxContent>
                        <w:p w14:paraId="5B6FCC80" w14:textId="77777777" w:rsidR="00114528" w:rsidRDefault="00114528" w:rsidP="00114528">
                          <w:pPr>
                            <w:shd w:val="clear" w:color="auto" w:fill="4573B9"/>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938D6B7" id="_x0000_t202" coordsize="21600,21600" o:spt="202" path="m,l,21600r21600,l21600,xe">
              <v:stroke joinstyle="miter"/>
              <v:path gradientshapeok="t" o:connecttype="rect"/>
            </v:shapetype>
            <v:shape id="Text Box 4" o:spid="_x0000_s1027" type="#_x0000_t202" style="position:absolute;left:0;text-align:left;margin-left:-22.5pt;margin-top:-26.4pt;width:660.75pt;height:80.2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" fillcolor="white [3201]" strokeweight=".5pt">
              <v:textbox>
                <w:txbxContent>
                  <w:p w14:paraId="5B6FCC80" w14:textId="77777777" w:rsidR="00114528" w:rsidRDefault="00114528" w:rsidP="00114528">
                    <w:pPr>
                      <w:shd w:val="clear" w:color="auto" w:fill="4573B9"/>
                    </w:pPr>
                  </w:p>
                </w:txbxContent>
              </v:textbox>
            </v:shape>
          </w:pict>
        </mc:Fallback>
      </mc:AlternateContent>
    </w:r>
    <w:r w:rsidR="00D7183E" w:rsidRPr="00112E26">
      <w:rPr>
        <w:noProof/>
        <w:color w:val="FFFFFF" w:themeColor="background1"/>
      </w:rPr>
      <w:drawing>
        <wp:anchor distT="0" distB="0" distL="114300" distR="114300" simplePos="0" relativeHeight="251655168" behindDoc="0" locked="0" layoutInCell="1" allowOverlap="1" wp14:anchorId="1D39E847" wp14:editId="515B8327">
          <wp:simplePos x="0" y="0"/>
          <wp:positionH relativeFrom="margin">
            <wp:posOffset>6219825</wp:posOffset>
          </wp:positionH>
          <wp:positionV relativeFrom="paragraph">
            <wp:posOffset>-121285</wp:posOffset>
          </wp:positionV>
          <wp:extent cx="478790" cy="457200"/>
          <wp:effectExtent l="0" t="0" r="0" b="0"/>
          <wp:wrapSquare wrapText="bothSides"/>
          <wp:docPr id="2052237896" name="Picture 7" descr="Interpreter symbol. Indicates that people with limited or no English proficiency can ask for an interpreter when attending this worksh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0930711" name="Picture 7" descr="Interpreter symbol. Indicates that people with limited or no English proficiency can ask for an interpreter when attending this workshop."/>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b="4424"/>
                  <a:stretch/>
                </pic:blipFill>
                <pic:spPr bwMode="auto">
                  <a:xfrm>
                    <a:off x="0" y="0"/>
                    <a:ext cx="478790" cy="4572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D7183E" w:rsidRPr="00112E26">
      <w:rPr>
        <w:noProof/>
        <w:color w:val="FFFFFF" w:themeColor="background1"/>
      </w:rPr>
      <w:drawing>
        <wp:anchor distT="0" distB="0" distL="114300" distR="114300" simplePos="0" relativeHeight="251656192" behindDoc="0" locked="0" layoutInCell="1" allowOverlap="1" wp14:anchorId="402D6799" wp14:editId="3EC33D18">
          <wp:simplePos x="0" y="0"/>
          <wp:positionH relativeFrom="column">
            <wp:posOffset>5634990</wp:posOffset>
          </wp:positionH>
          <wp:positionV relativeFrom="paragraph">
            <wp:posOffset>-155575</wp:posOffset>
          </wp:positionV>
          <wp:extent cx="541655" cy="541655"/>
          <wp:effectExtent l="0" t="0" r="0" b="0"/>
          <wp:wrapSquare wrapText="bothSides"/>
          <wp:docPr id="634978583" name="Picture 8" descr="Sign Language Interpretation symbol. Indicates that sign language interpretation is available on request for this worksh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9454554" name="Picture 8" descr="Sign Language Interpretation symbol. Indicates that sign language interpretation is available on request for this workshop."/>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541655" cy="5416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84915" w:rsidRPr="00112E26">
      <w:rPr>
        <w:rStyle w:val="oypena"/>
        <w:rFonts w:ascii="Avenir Next LT Pro Demi" w:eastAsiaTheme="majorEastAsia" w:hAnsi="Avenir Next LT Pro Demi"/>
        <w:color w:val="FFFFFF" w:themeColor="background1"/>
        <w:sz w:val="28"/>
        <w:szCs w:val="28"/>
      </w:rPr>
      <w:t xml:space="preserve">Contact us: </w:t>
    </w:r>
    <w:r w:rsidR="007C46F9" w:rsidRPr="00112E26">
      <w:rPr>
        <w:rStyle w:val="oypena"/>
        <w:rFonts w:ascii="Avenir Next LT Pro Demi" w:eastAsiaTheme="majorEastAsia" w:hAnsi="Avenir Next LT Pro Demi"/>
        <w:color w:val="FFFFFF" w:themeColor="background1"/>
        <w:sz w:val="28"/>
        <w:szCs w:val="28"/>
      </w:rPr>
      <w:t>07</w:t>
    </w:r>
    <w:r w:rsidR="00F675F9" w:rsidRPr="00112E26">
      <w:rPr>
        <w:rStyle w:val="oypena"/>
        <w:rFonts w:ascii="Avenir Next LT Pro Demi" w:eastAsiaTheme="majorEastAsia" w:hAnsi="Avenir Next LT Pro Demi"/>
        <w:color w:val="FFFFFF" w:themeColor="background1"/>
        <w:sz w:val="28"/>
        <w:szCs w:val="28"/>
      </w:rPr>
      <w:t xml:space="preserve"> </w:t>
    </w:r>
    <w:r w:rsidR="007C46F9" w:rsidRPr="00112E26">
      <w:rPr>
        <w:rStyle w:val="oypena"/>
        <w:rFonts w:ascii="Avenir Next LT Pro Demi" w:eastAsiaTheme="majorEastAsia" w:hAnsi="Avenir Next LT Pro Demi"/>
        <w:color w:val="FFFFFF" w:themeColor="background1"/>
        <w:sz w:val="28"/>
        <w:szCs w:val="28"/>
      </w:rPr>
      <w:t>3844</w:t>
    </w:r>
    <w:r w:rsidR="00F675F9" w:rsidRPr="00112E26">
      <w:rPr>
        <w:rStyle w:val="oypena"/>
        <w:rFonts w:ascii="Avenir Next LT Pro Demi" w:eastAsiaTheme="majorEastAsia" w:hAnsi="Avenir Next LT Pro Demi"/>
        <w:color w:val="FFFFFF" w:themeColor="background1"/>
        <w:sz w:val="28"/>
        <w:szCs w:val="28"/>
      </w:rPr>
      <w:t xml:space="preserve"> </w:t>
    </w:r>
    <w:r w:rsidR="007C46F9" w:rsidRPr="00112E26">
      <w:rPr>
        <w:rStyle w:val="oypena"/>
        <w:rFonts w:ascii="Avenir Next LT Pro Demi" w:eastAsiaTheme="majorEastAsia" w:hAnsi="Avenir Next LT Pro Demi"/>
        <w:color w:val="FFFFFF" w:themeColor="background1"/>
        <w:sz w:val="28"/>
        <w:szCs w:val="28"/>
      </w:rPr>
      <w:t>2211</w:t>
    </w:r>
    <w:r w:rsidR="00F675F9" w:rsidRPr="00112E26">
      <w:rPr>
        <w:rStyle w:val="oypena"/>
        <w:rFonts w:ascii="Avenir Next LT Pro Demi" w:eastAsiaTheme="majorEastAsia" w:hAnsi="Avenir Next LT Pro Demi"/>
        <w:color w:val="FFFFFF" w:themeColor="background1"/>
        <w:sz w:val="28"/>
        <w:szCs w:val="28"/>
      </w:rPr>
      <w:t xml:space="preserve">   </w:t>
    </w:r>
    <w:r w:rsidR="00084915" w:rsidRPr="00112E26">
      <w:rPr>
        <w:rStyle w:val="oypena"/>
        <w:rFonts w:ascii="Avenir Next LT Pro Demi" w:eastAsiaTheme="majorEastAsia" w:hAnsi="Avenir Next LT Pro Demi"/>
        <w:color w:val="FFFFFF" w:themeColor="background1"/>
        <w:sz w:val="28"/>
        <w:szCs w:val="28"/>
      </w:rPr>
      <w:t xml:space="preserve"> </w:t>
    </w:r>
    <w:r w:rsidR="007C46F9" w:rsidRPr="00112E26">
      <w:rPr>
        <w:rStyle w:val="oypena"/>
        <w:rFonts w:ascii="Avenir Next LT Pro Demi" w:eastAsiaTheme="majorEastAsia" w:hAnsi="Avenir Next LT Pro Demi"/>
        <w:color w:val="FFFFFF" w:themeColor="background1"/>
        <w:sz w:val="28"/>
        <w:szCs w:val="28"/>
      </w:rPr>
      <w:t>cru@cru.org.au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26465FC" w14:textId="77777777" w:rsidR="00410632" w:rsidRDefault="00410632" w:rsidP="00F80AE6">
      <w:pPr>
        <w:spacing w:after="0" w:line="240" w:lineRule="auto"/>
      </w:pPr>
      <w:r>
        <w:separator/>
      </w:r>
    </w:p>
  </w:footnote>
  <w:footnote w:type="continuationSeparator" w:id="0">
    <w:p w14:paraId="39FD3FF7" w14:textId="77777777" w:rsidR="00410632" w:rsidRDefault="00410632" w:rsidP="00F80AE6">
      <w:pPr>
        <w:spacing w:after="0" w:line="240" w:lineRule="auto"/>
      </w:pPr>
      <w:r>
        <w:continuationSeparator/>
      </w:r>
    </w:p>
  </w:footnote>
  <w:footnote w:type="continuationNotice" w:id="1">
    <w:p w14:paraId="62F477E2" w14:textId="77777777" w:rsidR="00410632" w:rsidRDefault="0041063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76FE8B" w14:textId="5FC1D11F" w:rsidR="00F80AE6" w:rsidRDefault="0003629E" w:rsidP="00A90EB8">
    <w:pPr>
      <w:pStyle w:val="Header"/>
      <w:tabs>
        <w:tab w:val="left" w:pos="3119"/>
      </w:tabs>
      <w:ind w:left="-142" w:firstLine="426"/>
    </w:pPr>
    <w:r w:rsidRPr="007B2883">
      <w:rPr>
        <w:noProof/>
        <w:color w:val="FFC011"/>
        <w:lang w:eastAsia="en-US"/>
      </w:rPr>
      <w:drawing>
        <wp:anchor distT="0" distB="0" distL="114300" distR="114300" simplePos="0" relativeHeight="251658240" behindDoc="1" locked="0" layoutInCell="1" allowOverlap="1" wp14:anchorId="36659AF2" wp14:editId="13CF073D">
          <wp:simplePos x="0" y="0"/>
          <wp:positionH relativeFrom="page">
            <wp:posOffset>4900613</wp:posOffset>
          </wp:positionH>
          <wp:positionV relativeFrom="paragraph">
            <wp:posOffset>-246380</wp:posOffset>
          </wp:positionV>
          <wp:extent cx="2521816" cy="2524125"/>
          <wp:effectExtent l="57150" t="57150" r="50165" b="47625"/>
          <wp:wrapNone/>
          <wp:docPr id="1115776126" name="Picture 1115776126" descr="A young woman is wearing a café uniform and an apron delivering a cup of coffee to a customer at a tabl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5776126" name="Picture 1115776126" descr="A young woman is wearing a café uniform and an apron delivering a cup of coffee to a customer at a table. "/>
                  <pic:cNvPicPr/>
                </pic:nvPicPr>
                <pic:blipFill>
                  <a:blip r:embed="rId1">
                    <a:extLst>
                      <a:ext uri="{28A0092B-C50C-407E-A947-70E740481C1C}">
                        <a14:useLocalDpi xmlns:a14="http://schemas.microsoft.com/office/drawing/2010/main" val="0"/>
                      </a:ext>
                    </a:extLst>
                  </a:blip>
                  <a:srcRect l="16666" r="16666"/>
                  <a:stretch>
                    <a:fillRect/>
                  </a:stretch>
                </pic:blipFill>
                <pic:spPr bwMode="auto">
                  <a:xfrm>
                    <a:off x="0" y="0"/>
                    <a:ext cx="2521816" cy="2524125"/>
                  </a:xfrm>
                  <a:prstGeom prst="flowChartConnector">
                    <a:avLst/>
                  </a:prstGeom>
                  <a:ln w="41275" cap="flat" cmpd="sng" algn="ctr">
                    <a:solidFill>
                      <a:schemeClr val="bg1">
                        <a:lumMod val="95000"/>
                      </a:schemeClr>
                    </a:solidFill>
                    <a:prstDash val="solid"/>
                    <a:round/>
                    <a:headEnd type="none" w="med" len="med"/>
                    <a:tailEnd type="none" w="med" len="med"/>
                    <a:extLst>
                      <a:ext uri="{C807C97D-BFC1-408E-A445-0C87EB9F89A2}">
                        <ask:lineSketchStyleProps xmlns:ask="http://schemas.microsoft.com/office/drawing/2018/sketchyshapes" sd="981765707">
                          <a:custGeom>
                            <a:avLst/>
                            <a:gdLst>
                              <a:gd name="connsiteX0" fmla="*/ 0 w 2156346"/>
                              <a:gd name="connsiteY0" fmla="*/ 1067753 h 2135505"/>
                              <a:gd name="connsiteX1" fmla="*/ 1078173 w 2156346"/>
                              <a:gd name="connsiteY1" fmla="*/ 0 h 2135505"/>
                              <a:gd name="connsiteX2" fmla="*/ 2156346 w 2156346"/>
                              <a:gd name="connsiteY2" fmla="*/ 1067753 h 2135505"/>
                              <a:gd name="connsiteX3" fmla="*/ 1078173 w 2156346"/>
                              <a:gd name="connsiteY3" fmla="*/ 2135506 h 2135505"/>
                              <a:gd name="connsiteX4" fmla="*/ 0 w 2156346"/>
                              <a:gd name="connsiteY4" fmla="*/ 1067753 h 213550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156346" h="2135505" fill="none" extrusionOk="0">
                                <a:moveTo>
                                  <a:pt x="0" y="1067753"/>
                                </a:moveTo>
                                <a:cubicBezTo>
                                  <a:pt x="27956" y="451478"/>
                                  <a:pt x="523132" y="2667"/>
                                  <a:pt x="1078173" y="0"/>
                                </a:cubicBezTo>
                                <a:cubicBezTo>
                                  <a:pt x="1688032" y="24613"/>
                                  <a:pt x="2107286" y="476995"/>
                                  <a:pt x="2156346" y="1067753"/>
                                </a:cubicBezTo>
                                <a:cubicBezTo>
                                  <a:pt x="2248451" y="1670813"/>
                                  <a:pt x="1582057" y="2093714"/>
                                  <a:pt x="1078173" y="2135506"/>
                                </a:cubicBezTo>
                                <a:cubicBezTo>
                                  <a:pt x="409151" y="2157458"/>
                                  <a:pt x="18019" y="1633030"/>
                                  <a:pt x="0" y="1067753"/>
                                </a:cubicBezTo>
                                <a:close/>
                              </a:path>
                              <a:path w="2156346" h="2135505" stroke="0" extrusionOk="0">
                                <a:moveTo>
                                  <a:pt x="0" y="1067753"/>
                                </a:moveTo>
                                <a:cubicBezTo>
                                  <a:pt x="-16737" y="507413"/>
                                  <a:pt x="424869" y="-23887"/>
                                  <a:pt x="1078173" y="0"/>
                                </a:cubicBezTo>
                                <a:cubicBezTo>
                                  <a:pt x="1715310" y="-6153"/>
                                  <a:pt x="2108294" y="565568"/>
                                  <a:pt x="2156346" y="1067753"/>
                                </a:cubicBezTo>
                                <a:cubicBezTo>
                                  <a:pt x="2130322" y="1666155"/>
                                  <a:pt x="1614729" y="2205159"/>
                                  <a:pt x="1078173" y="2135506"/>
                                </a:cubicBezTo>
                                <a:cubicBezTo>
                                  <a:pt x="541185" y="2097667"/>
                                  <a:pt x="-90547" y="1678227"/>
                                  <a:pt x="0" y="1067753"/>
                                </a:cubicBezTo>
                                <a:close/>
                              </a:path>
                            </a:pathLst>
                          </a:custGeom>
                          <ask:type>
                            <ask:lineSketchNone/>
                          </ask:type>
                        </ask:lineSketchStyleProps>
                      </a:ext>
                    </a:extLst>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FD4B95">
      <w:rPr>
        <w:noProof/>
        <w:lang w:eastAsia="en-US"/>
        <w14:ligatures w14:val="standardContextual"/>
      </w:rPr>
      <mc:AlternateContent>
        <mc:Choice Requires="wps">
          <w:drawing>
            <wp:anchor distT="0" distB="0" distL="114300" distR="114300" simplePos="0" relativeHeight="251657216" behindDoc="1" locked="0" layoutInCell="1" allowOverlap="1" wp14:anchorId="1AC046C0" wp14:editId="0A9A204D">
              <wp:simplePos x="0" y="0"/>
              <wp:positionH relativeFrom="page">
                <wp:posOffset>-990600</wp:posOffset>
              </wp:positionH>
              <wp:positionV relativeFrom="paragraph">
                <wp:posOffset>-351156</wp:posOffset>
              </wp:positionV>
              <wp:extent cx="8915400" cy="3000375"/>
              <wp:effectExtent l="0" t="0" r="0" b="9525"/>
              <wp:wrapNone/>
              <wp:docPr id="912893429" name="Rectangle 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8915400" cy="3000375"/>
                      </a:xfrm>
                      <a:prstGeom prst="rect">
                        <a:avLst/>
                      </a:prstGeom>
                      <a:solidFill>
                        <a:srgbClr val="4573B9">
                          <a:alpha val="95294"/>
                        </a:srgbClr>
                      </a:soli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380572AA" w14:textId="65C13E25" w:rsidR="00A90EB8" w:rsidRDefault="00A90EB8" w:rsidP="00F527CF">
                          <w:pPr>
                            <w:pStyle w:val="Heading1"/>
                          </w:pPr>
                        </w:p>
                        <w:p w14:paraId="3659D932" w14:textId="77777777" w:rsidR="00A90EB8" w:rsidRDefault="00A90EB8" w:rsidP="00F527CF">
                          <w:pPr>
                            <w:pStyle w:val="Heading1"/>
                          </w:pPr>
                        </w:p>
                        <w:p w14:paraId="5F9A6D06" w14:textId="77777777" w:rsidR="00A90EB8" w:rsidRDefault="00A90EB8" w:rsidP="00F527CF">
                          <w:pPr>
                            <w:pStyle w:val="Heading1"/>
                          </w:pPr>
                        </w:p>
                        <w:p w14:paraId="607FD2F8" w14:textId="77777777" w:rsidR="00B71CC4" w:rsidRPr="00CC22DF" w:rsidRDefault="00B71CC4" w:rsidP="00B71CC4">
                          <w:pPr>
                            <w:pStyle w:val="cvgsua"/>
                            <w:spacing w:before="1400" w:beforeAutospacing="0" w:after="0" w:afterAutospacing="0"/>
                            <w:ind w:left="284"/>
                            <w:rPr>
                              <w:rStyle w:val="oypena"/>
                              <w:rFonts w:ascii="Avenir Next LT Pro Demi" w:eastAsiaTheme="majorEastAsia" w:hAnsi="Avenir Next LT Pro Demi"/>
                              <w:color w:val="595959" w:themeColor="text1" w:themeTint="A6"/>
                              <w:sz w:val="16"/>
                              <w:szCs w:val="16"/>
                            </w:rPr>
                          </w:pPr>
                        </w:p>
                        <w:p w14:paraId="4A942A85" w14:textId="77777777" w:rsidR="00112E26" w:rsidRDefault="00112E26"/>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AC046C0" id="Rectangle 7" o:spid="_x0000_s1026" alt="&quot;&quot;" style="position:absolute;left:0;text-align:left;margin-left:-78pt;margin-top:-27.65pt;width:702pt;height:236.2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" fillcolor="#4573b9" stroked="f" strokeweight="2pt">
              <v:fill opacity="62451f"/>
              <v:textbox>
                <w:txbxContent>
                  <w:p w14:paraId="380572AA" w14:textId="65C13E25" w:rsidR="00A90EB8" w:rsidRDefault="00A90EB8" w:rsidP="00F527CF">
                    <w:pPr>
                      <w:pStyle w:val="Heading1"/>
                    </w:pPr>
                  </w:p>
                  <w:p w14:paraId="3659D932" w14:textId="77777777" w:rsidR="00A90EB8" w:rsidRDefault="00A90EB8" w:rsidP="00F527CF">
                    <w:pPr>
                      <w:pStyle w:val="Heading1"/>
                    </w:pPr>
                  </w:p>
                  <w:p w14:paraId="5F9A6D06" w14:textId="77777777" w:rsidR="00A90EB8" w:rsidRDefault="00A90EB8" w:rsidP="00F527CF">
                    <w:pPr>
                      <w:pStyle w:val="Heading1"/>
                    </w:pPr>
                  </w:p>
                  <w:p w14:paraId="607FD2F8" w14:textId="77777777" w:rsidR="00B71CC4" w:rsidRPr="00CC22DF" w:rsidRDefault="00B71CC4" w:rsidP="00B71CC4">
                    <w:pPr>
                      <w:pStyle w:val="cvgsua"/>
                      <w:spacing w:before="1400" w:beforeAutospacing="0" w:after="0" w:afterAutospacing="0"/>
                      <w:ind w:left="284"/>
                      <w:rPr>
                        <w:rStyle w:val="oypena"/>
                        <w:rFonts w:ascii="Avenir Next LT Pro Demi" w:eastAsiaTheme="majorEastAsia" w:hAnsi="Avenir Next LT Pro Demi"/>
                        <w:color w:val="595959" w:themeColor="text1" w:themeTint="A6"/>
                        <w:sz w:val="16"/>
                        <w:szCs w:val="16"/>
                      </w:rPr>
                    </w:pPr>
                  </w:p>
                  <w:p w14:paraId="4A942A85" w14:textId="77777777" w:rsidR="00112E26" w:rsidRDefault="00112E26"/>
                </w:txbxContent>
              </v:textbox>
              <w10:wrap anchorx="page"/>
            </v:rect>
          </w:pict>
        </mc:Fallback>
      </mc:AlternateContent>
    </w:r>
    <w:r w:rsidR="00A46FD6">
      <w:rPr>
        <w:noProof/>
        <w:lang w:eastAsia="en-US"/>
        <w14:ligatures w14:val="standardContextual"/>
      </w:rPr>
      <w:drawing>
        <wp:anchor distT="0" distB="0" distL="114300" distR="114300" simplePos="0" relativeHeight="251659264" behindDoc="1" locked="0" layoutInCell="1" allowOverlap="1" wp14:anchorId="1F8CFDBC" wp14:editId="630B97F6">
          <wp:simplePos x="0" y="0"/>
          <wp:positionH relativeFrom="column">
            <wp:posOffset>185255</wp:posOffset>
          </wp:positionH>
          <wp:positionV relativeFrom="paragraph">
            <wp:posOffset>-165459</wp:posOffset>
          </wp:positionV>
          <wp:extent cx="2477135" cy="1374775"/>
          <wp:effectExtent l="0" t="0" r="0" b="0"/>
          <wp:wrapNone/>
          <wp:docPr id="1253448455" name="Picture 4" descr="The CRU Logo. Splashes of yellow, green, red, blue and pink colours bursting from a central point. Text reads Community Resource Unit Ltd. Expanding Ideas; Creating Chan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2641175" name="Picture 4" descr="The CRU Logo. Splashes of yellow, green, red, blue and pink colours bursting from a central point. Text reads Community Resource Unit Ltd. Expanding Ideas; Creating Chang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477135" cy="1374775"/>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EA7F91"/>
    <w:multiLevelType w:val="hybridMultilevel"/>
    <w:tmpl w:val="F588F068"/>
    <w:lvl w:ilvl="0" w:tplc="7D1AB1AE">
      <w:start w:val="1"/>
      <w:numFmt w:val="decimalZero"/>
      <w:lvlText w:val="%1."/>
      <w:lvlJc w:val="left"/>
      <w:pPr>
        <w:ind w:left="780" w:hanging="4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26EF4DB5"/>
    <w:multiLevelType w:val="multilevel"/>
    <w:tmpl w:val="C640102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281D118D"/>
    <w:multiLevelType w:val="hybridMultilevel"/>
    <w:tmpl w:val="FB6E3AEE"/>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 w15:restartNumberingAfterBreak="0">
    <w:nsid w:val="4CC617E9"/>
    <w:multiLevelType w:val="multilevel"/>
    <w:tmpl w:val="ED92C08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C74253D"/>
    <w:multiLevelType w:val="hybridMultilevel"/>
    <w:tmpl w:val="25EE62C4"/>
    <w:lvl w:ilvl="0" w:tplc="3594C1A4">
      <w:start w:val="1"/>
      <w:numFmt w:val="decimalZero"/>
      <w:lvlText w:val="%1."/>
      <w:lvlJc w:val="left"/>
      <w:pPr>
        <w:ind w:left="780" w:hanging="4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5F9B156E"/>
    <w:multiLevelType w:val="hybridMultilevel"/>
    <w:tmpl w:val="C6F67A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67FB60F4"/>
    <w:multiLevelType w:val="hybridMultilevel"/>
    <w:tmpl w:val="B91884EC"/>
    <w:lvl w:ilvl="0" w:tplc="F3FC8B7C">
      <w:start w:val="1"/>
      <w:numFmt w:val="bullet"/>
      <w:lvlText w:val="-"/>
      <w:lvlJc w:val="left"/>
      <w:pPr>
        <w:ind w:left="720" w:hanging="360"/>
      </w:pPr>
      <w:rPr>
        <w:rFonts w:ascii="Aptos" w:eastAsiaTheme="minorHAnsi" w:hAnsi="Aptos"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473055988">
    <w:abstractNumId w:val="4"/>
  </w:num>
  <w:num w:numId="2" w16cid:durableId="1564022646">
    <w:abstractNumId w:val="0"/>
  </w:num>
  <w:num w:numId="3" w16cid:durableId="884951778">
    <w:abstractNumId w:val="6"/>
  </w:num>
  <w:num w:numId="4" w16cid:durableId="284317553">
    <w:abstractNumId w:val="5"/>
  </w:num>
  <w:num w:numId="5" w16cid:durableId="1817838412">
    <w:abstractNumId w:val="3"/>
  </w:num>
  <w:num w:numId="6" w16cid:durableId="1854106156">
    <w:abstractNumId w:val="1"/>
  </w:num>
  <w:num w:numId="7" w16cid:durableId="32023559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67"/>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4D19"/>
    <w:rsid w:val="00010DD5"/>
    <w:rsid w:val="0001491B"/>
    <w:rsid w:val="000310A7"/>
    <w:rsid w:val="00031CCB"/>
    <w:rsid w:val="0003629E"/>
    <w:rsid w:val="00052B4D"/>
    <w:rsid w:val="000809DE"/>
    <w:rsid w:val="00082E07"/>
    <w:rsid w:val="00084915"/>
    <w:rsid w:val="00087332"/>
    <w:rsid w:val="000A0663"/>
    <w:rsid w:val="000A0758"/>
    <w:rsid w:val="000C30DA"/>
    <w:rsid w:val="000D7476"/>
    <w:rsid w:val="000F244F"/>
    <w:rsid w:val="000F5CA7"/>
    <w:rsid w:val="000F6EB5"/>
    <w:rsid w:val="0010693B"/>
    <w:rsid w:val="00110CD3"/>
    <w:rsid w:val="00111B38"/>
    <w:rsid w:val="00112E26"/>
    <w:rsid w:val="00112E49"/>
    <w:rsid w:val="00114528"/>
    <w:rsid w:val="00126275"/>
    <w:rsid w:val="00126F8F"/>
    <w:rsid w:val="00151C6B"/>
    <w:rsid w:val="00154C43"/>
    <w:rsid w:val="00156F67"/>
    <w:rsid w:val="00163BD1"/>
    <w:rsid w:val="00171DD7"/>
    <w:rsid w:val="001847BD"/>
    <w:rsid w:val="00196355"/>
    <w:rsid w:val="001A70F4"/>
    <w:rsid w:val="001B3BA0"/>
    <w:rsid w:val="001D3141"/>
    <w:rsid w:val="001D4B40"/>
    <w:rsid w:val="001E448F"/>
    <w:rsid w:val="001F0E96"/>
    <w:rsid w:val="001F141C"/>
    <w:rsid w:val="001F41E4"/>
    <w:rsid w:val="00206546"/>
    <w:rsid w:val="00233DC8"/>
    <w:rsid w:val="00242D84"/>
    <w:rsid w:val="0025515E"/>
    <w:rsid w:val="00263B57"/>
    <w:rsid w:val="00280977"/>
    <w:rsid w:val="002819EB"/>
    <w:rsid w:val="00283D63"/>
    <w:rsid w:val="002977AD"/>
    <w:rsid w:val="002A1DC2"/>
    <w:rsid w:val="002A1F65"/>
    <w:rsid w:val="002A3D7A"/>
    <w:rsid w:val="002C0935"/>
    <w:rsid w:val="002D3C68"/>
    <w:rsid w:val="002E1343"/>
    <w:rsid w:val="002E489F"/>
    <w:rsid w:val="002E4F43"/>
    <w:rsid w:val="002E6A80"/>
    <w:rsid w:val="002E7B6B"/>
    <w:rsid w:val="002F3D77"/>
    <w:rsid w:val="00300BFF"/>
    <w:rsid w:val="003052FF"/>
    <w:rsid w:val="003255FE"/>
    <w:rsid w:val="00327368"/>
    <w:rsid w:val="003501CE"/>
    <w:rsid w:val="00351F53"/>
    <w:rsid w:val="0035339F"/>
    <w:rsid w:val="0037111E"/>
    <w:rsid w:val="0038008B"/>
    <w:rsid w:val="00394BC7"/>
    <w:rsid w:val="003B08B7"/>
    <w:rsid w:val="003B3BDB"/>
    <w:rsid w:val="003B79C1"/>
    <w:rsid w:val="003C43AC"/>
    <w:rsid w:val="003C5B66"/>
    <w:rsid w:val="003C646C"/>
    <w:rsid w:val="003D07BA"/>
    <w:rsid w:val="003E2D57"/>
    <w:rsid w:val="003F5173"/>
    <w:rsid w:val="004027EA"/>
    <w:rsid w:val="00410632"/>
    <w:rsid w:val="00432D17"/>
    <w:rsid w:val="004332B3"/>
    <w:rsid w:val="00435516"/>
    <w:rsid w:val="004357C8"/>
    <w:rsid w:val="00447425"/>
    <w:rsid w:val="004552D9"/>
    <w:rsid w:val="004561C1"/>
    <w:rsid w:val="004731FD"/>
    <w:rsid w:val="0047612C"/>
    <w:rsid w:val="00480F3E"/>
    <w:rsid w:val="0048225A"/>
    <w:rsid w:val="004836FC"/>
    <w:rsid w:val="004904E8"/>
    <w:rsid w:val="00491382"/>
    <w:rsid w:val="004A6807"/>
    <w:rsid w:val="004F43AA"/>
    <w:rsid w:val="0051700B"/>
    <w:rsid w:val="00525B49"/>
    <w:rsid w:val="00527096"/>
    <w:rsid w:val="0054270B"/>
    <w:rsid w:val="00544C83"/>
    <w:rsid w:val="00556608"/>
    <w:rsid w:val="005603F1"/>
    <w:rsid w:val="00577E43"/>
    <w:rsid w:val="00591C64"/>
    <w:rsid w:val="00595882"/>
    <w:rsid w:val="005A4515"/>
    <w:rsid w:val="005A5602"/>
    <w:rsid w:val="005B0EFB"/>
    <w:rsid w:val="005C37F8"/>
    <w:rsid w:val="005C630D"/>
    <w:rsid w:val="0060137B"/>
    <w:rsid w:val="00605134"/>
    <w:rsid w:val="006102A5"/>
    <w:rsid w:val="00611908"/>
    <w:rsid w:val="006156DA"/>
    <w:rsid w:val="006230D1"/>
    <w:rsid w:val="0062401F"/>
    <w:rsid w:val="0063085D"/>
    <w:rsid w:val="00633E52"/>
    <w:rsid w:val="00647E82"/>
    <w:rsid w:val="00654F70"/>
    <w:rsid w:val="00660E74"/>
    <w:rsid w:val="00662E8D"/>
    <w:rsid w:val="00666080"/>
    <w:rsid w:val="00671027"/>
    <w:rsid w:val="006737D7"/>
    <w:rsid w:val="00676DFC"/>
    <w:rsid w:val="00693BE4"/>
    <w:rsid w:val="006A25B5"/>
    <w:rsid w:val="006A625D"/>
    <w:rsid w:val="006B7D94"/>
    <w:rsid w:val="006C17C5"/>
    <w:rsid w:val="006C198D"/>
    <w:rsid w:val="006D5517"/>
    <w:rsid w:val="006E264D"/>
    <w:rsid w:val="006E65BF"/>
    <w:rsid w:val="006F7C16"/>
    <w:rsid w:val="007032B8"/>
    <w:rsid w:val="00707FA6"/>
    <w:rsid w:val="0072075B"/>
    <w:rsid w:val="00722885"/>
    <w:rsid w:val="00740351"/>
    <w:rsid w:val="007403B8"/>
    <w:rsid w:val="007404E0"/>
    <w:rsid w:val="00773F10"/>
    <w:rsid w:val="0078499C"/>
    <w:rsid w:val="007928A7"/>
    <w:rsid w:val="00796F7C"/>
    <w:rsid w:val="007B2883"/>
    <w:rsid w:val="007C46F9"/>
    <w:rsid w:val="007E265D"/>
    <w:rsid w:val="007E4A9F"/>
    <w:rsid w:val="008116DA"/>
    <w:rsid w:val="008268A7"/>
    <w:rsid w:val="00827916"/>
    <w:rsid w:val="00831511"/>
    <w:rsid w:val="008322BC"/>
    <w:rsid w:val="0084398C"/>
    <w:rsid w:val="00856593"/>
    <w:rsid w:val="00873AF7"/>
    <w:rsid w:val="00886443"/>
    <w:rsid w:val="008A26ED"/>
    <w:rsid w:val="008A7009"/>
    <w:rsid w:val="008B3149"/>
    <w:rsid w:val="008B3AB4"/>
    <w:rsid w:val="008B62D4"/>
    <w:rsid w:val="008C62AA"/>
    <w:rsid w:val="008C66BE"/>
    <w:rsid w:val="008D2B6A"/>
    <w:rsid w:val="008F451F"/>
    <w:rsid w:val="00904662"/>
    <w:rsid w:val="00905C06"/>
    <w:rsid w:val="009109C4"/>
    <w:rsid w:val="009145DF"/>
    <w:rsid w:val="00921D2C"/>
    <w:rsid w:val="0093563A"/>
    <w:rsid w:val="00943A76"/>
    <w:rsid w:val="00944265"/>
    <w:rsid w:val="00953E76"/>
    <w:rsid w:val="00967707"/>
    <w:rsid w:val="0097326E"/>
    <w:rsid w:val="0097774E"/>
    <w:rsid w:val="009832A4"/>
    <w:rsid w:val="00991386"/>
    <w:rsid w:val="009B5EF2"/>
    <w:rsid w:val="009D6866"/>
    <w:rsid w:val="00A10735"/>
    <w:rsid w:val="00A15571"/>
    <w:rsid w:val="00A16319"/>
    <w:rsid w:val="00A17F12"/>
    <w:rsid w:val="00A362EB"/>
    <w:rsid w:val="00A44B65"/>
    <w:rsid w:val="00A46FD6"/>
    <w:rsid w:val="00A47004"/>
    <w:rsid w:val="00A57D6D"/>
    <w:rsid w:val="00A57E9A"/>
    <w:rsid w:val="00A90747"/>
    <w:rsid w:val="00A90EB8"/>
    <w:rsid w:val="00A950C4"/>
    <w:rsid w:val="00A96B8E"/>
    <w:rsid w:val="00AA05FC"/>
    <w:rsid w:val="00AA61E6"/>
    <w:rsid w:val="00AA6878"/>
    <w:rsid w:val="00AA7F02"/>
    <w:rsid w:val="00AB3A87"/>
    <w:rsid w:val="00AB4D19"/>
    <w:rsid w:val="00AD486E"/>
    <w:rsid w:val="00B12F61"/>
    <w:rsid w:val="00B13074"/>
    <w:rsid w:val="00B22E55"/>
    <w:rsid w:val="00B30AE0"/>
    <w:rsid w:val="00B5299C"/>
    <w:rsid w:val="00B53642"/>
    <w:rsid w:val="00B5704C"/>
    <w:rsid w:val="00B66D13"/>
    <w:rsid w:val="00B71CC4"/>
    <w:rsid w:val="00B760B9"/>
    <w:rsid w:val="00B8052C"/>
    <w:rsid w:val="00B90B1B"/>
    <w:rsid w:val="00B923F0"/>
    <w:rsid w:val="00BB1720"/>
    <w:rsid w:val="00BE0DCD"/>
    <w:rsid w:val="00BE4BDE"/>
    <w:rsid w:val="00C03525"/>
    <w:rsid w:val="00C06067"/>
    <w:rsid w:val="00C20588"/>
    <w:rsid w:val="00C2760E"/>
    <w:rsid w:val="00C360C9"/>
    <w:rsid w:val="00C36B4D"/>
    <w:rsid w:val="00C564D6"/>
    <w:rsid w:val="00C637BC"/>
    <w:rsid w:val="00C63F95"/>
    <w:rsid w:val="00C65493"/>
    <w:rsid w:val="00C70DDA"/>
    <w:rsid w:val="00C86ED1"/>
    <w:rsid w:val="00C97B6B"/>
    <w:rsid w:val="00CB43B8"/>
    <w:rsid w:val="00CB6CE0"/>
    <w:rsid w:val="00CC22DF"/>
    <w:rsid w:val="00CC505B"/>
    <w:rsid w:val="00CC7018"/>
    <w:rsid w:val="00CD1CA0"/>
    <w:rsid w:val="00CE1311"/>
    <w:rsid w:val="00CE1DED"/>
    <w:rsid w:val="00CE3AAF"/>
    <w:rsid w:val="00D0058C"/>
    <w:rsid w:val="00D23CEC"/>
    <w:rsid w:val="00D23D07"/>
    <w:rsid w:val="00D2460E"/>
    <w:rsid w:val="00D2790B"/>
    <w:rsid w:val="00D376C4"/>
    <w:rsid w:val="00D52BAF"/>
    <w:rsid w:val="00D53925"/>
    <w:rsid w:val="00D57DBE"/>
    <w:rsid w:val="00D7183E"/>
    <w:rsid w:val="00D87AA0"/>
    <w:rsid w:val="00D87F83"/>
    <w:rsid w:val="00DA19F7"/>
    <w:rsid w:val="00DB1907"/>
    <w:rsid w:val="00DB3602"/>
    <w:rsid w:val="00DB377B"/>
    <w:rsid w:val="00DD3078"/>
    <w:rsid w:val="00DD7B90"/>
    <w:rsid w:val="00E00823"/>
    <w:rsid w:val="00E03654"/>
    <w:rsid w:val="00E10830"/>
    <w:rsid w:val="00E10876"/>
    <w:rsid w:val="00E50CCF"/>
    <w:rsid w:val="00E65D98"/>
    <w:rsid w:val="00E815F7"/>
    <w:rsid w:val="00E916E8"/>
    <w:rsid w:val="00E941A9"/>
    <w:rsid w:val="00E96C0C"/>
    <w:rsid w:val="00E97644"/>
    <w:rsid w:val="00EA2186"/>
    <w:rsid w:val="00EA29B1"/>
    <w:rsid w:val="00EC1EE4"/>
    <w:rsid w:val="00EC619D"/>
    <w:rsid w:val="00ED2EC5"/>
    <w:rsid w:val="00EF22E5"/>
    <w:rsid w:val="00F0340B"/>
    <w:rsid w:val="00F05C7E"/>
    <w:rsid w:val="00F06B95"/>
    <w:rsid w:val="00F10606"/>
    <w:rsid w:val="00F11212"/>
    <w:rsid w:val="00F44F66"/>
    <w:rsid w:val="00F527CF"/>
    <w:rsid w:val="00F555FC"/>
    <w:rsid w:val="00F64992"/>
    <w:rsid w:val="00F65270"/>
    <w:rsid w:val="00F675F9"/>
    <w:rsid w:val="00F80AE6"/>
    <w:rsid w:val="00F82CFC"/>
    <w:rsid w:val="00F82ECD"/>
    <w:rsid w:val="00FA1116"/>
    <w:rsid w:val="00FA39DD"/>
    <w:rsid w:val="00FA54AA"/>
    <w:rsid w:val="00FB64CD"/>
    <w:rsid w:val="00FD267D"/>
    <w:rsid w:val="00FD4B95"/>
    <w:rsid w:val="00FE402A"/>
    <w:rsid w:val="00FF2F22"/>
    <w:rsid w:val="00FF5A3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5FB1A2B"/>
  <w15:chartTrackingRefBased/>
  <w15:docId w15:val="{C13F1937-EA61-4C01-BF6C-B5ECCB5678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 w:qFormat="1"/>
    <w:lsdException w:name="Salutation" w:semiHidden="1" w:unhideWhenUsed="1"/>
    <w:lsdException w:name="Date" w:semiHidden="1" w:uiPriority="4"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B4D19"/>
    <w:pPr>
      <w:spacing w:after="120" w:line="288" w:lineRule="auto"/>
    </w:pPr>
    <w:rPr>
      <w:color w:val="0E2841" w:themeColor="text2"/>
      <w:kern w:val="0"/>
      <w:sz w:val="24"/>
      <w:szCs w:val="24"/>
      <w:lang w:val="en-US" w:eastAsia="ja-JP"/>
      <w14:ligatures w14:val="none"/>
    </w:rPr>
  </w:style>
  <w:style w:type="paragraph" w:styleId="Heading1">
    <w:name w:val="heading 1"/>
    <w:basedOn w:val="Title"/>
    <w:next w:val="Normal"/>
    <w:link w:val="Heading1Char"/>
    <w:uiPriority w:val="9"/>
    <w:qFormat/>
    <w:rsid w:val="00F527CF"/>
    <w:pPr>
      <w:spacing w:before="100" w:beforeAutospacing="1"/>
      <w:ind w:left="426" w:right="1086"/>
      <w:outlineLvl w:val="0"/>
    </w:pPr>
    <w:rPr>
      <w:b/>
      <w:bCs/>
      <w:color w:val="F0AC1C"/>
      <w:sz w:val="72"/>
      <w:szCs w:val="72"/>
    </w:rPr>
  </w:style>
  <w:style w:type="paragraph" w:styleId="Heading2">
    <w:name w:val="heading 2"/>
    <w:basedOn w:val="Heading1"/>
    <w:next w:val="Normal"/>
    <w:link w:val="Heading2Char"/>
    <w:uiPriority w:val="9"/>
    <w:unhideWhenUsed/>
    <w:qFormat/>
    <w:rsid w:val="00F527CF"/>
    <w:pPr>
      <w:outlineLvl w:val="1"/>
    </w:pPr>
    <w:rPr>
      <w:b w:val="0"/>
      <w:bCs w:val="0"/>
      <w:sz w:val="36"/>
      <w:szCs w:val="36"/>
    </w:rPr>
  </w:style>
  <w:style w:type="paragraph" w:styleId="Heading3">
    <w:name w:val="heading 3"/>
    <w:basedOn w:val="Quote"/>
    <w:next w:val="Normal"/>
    <w:link w:val="Heading3Char"/>
    <w:uiPriority w:val="9"/>
    <w:unhideWhenUsed/>
    <w:qFormat/>
    <w:rsid w:val="00595882"/>
    <w:pPr>
      <w:spacing w:before="120"/>
      <w:jc w:val="left"/>
      <w:outlineLvl w:val="2"/>
    </w:pPr>
    <w:rPr>
      <w:b/>
      <w:bCs/>
      <w:i w:val="0"/>
      <w:iCs w:val="0"/>
      <w:color w:val="156082" w:themeColor="accent1"/>
      <w:sz w:val="32"/>
      <w:szCs w:val="32"/>
    </w:rPr>
  </w:style>
  <w:style w:type="paragraph" w:styleId="Heading4">
    <w:name w:val="heading 4"/>
    <w:basedOn w:val="Normal"/>
    <w:next w:val="Normal"/>
    <w:link w:val="Heading4Char"/>
    <w:uiPriority w:val="9"/>
    <w:unhideWhenUsed/>
    <w:qFormat/>
    <w:rsid w:val="00AB4D1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B4D1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B4D1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B4D1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B4D1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B4D1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527CF"/>
    <w:rPr>
      <w:rFonts w:asciiTheme="majorHAnsi" w:eastAsiaTheme="majorEastAsia" w:hAnsiTheme="majorHAnsi" w:cstheme="majorBidi"/>
      <w:b/>
      <w:bCs/>
      <w:color w:val="F0AC1C"/>
      <w:spacing w:val="-10"/>
      <w:kern w:val="28"/>
      <w:sz w:val="72"/>
      <w:szCs w:val="72"/>
      <w:lang w:val="en-US" w:eastAsia="ja-JP"/>
      <w14:ligatures w14:val="none"/>
    </w:rPr>
  </w:style>
  <w:style w:type="character" w:customStyle="1" w:styleId="Heading2Char">
    <w:name w:val="Heading 2 Char"/>
    <w:basedOn w:val="DefaultParagraphFont"/>
    <w:link w:val="Heading2"/>
    <w:uiPriority w:val="9"/>
    <w:rsid w:val="00F527CF"/>
    <w:rPr>
      <w:rFonts w:asciiTheme="majorHAnsi" w:eastAsiaTheme="majorEastAsia" w:hAnsiTheme="majorHAnsi" w:cstheme="majorBidi"/>
      <w:b/>
      <w:bCs/>
      <w:color w:val="F0AC1C"/>
      <w:spacing w:val="-10"/>
      <w:kern w:val="28"/>
      <w:sz w:val="36"/>
      <w:szCs w:val="36"/>
      <w:lang w:val="en-US" w:eastAsia="ja-JP"/>
      <w14:ligatures w14:val="none"/>
    </w:rPr>
  </w:style>
  <w:style w:type="character" w:customStyle="1" w:styleId="Heading3Char">
    <w:name w:val="Heading 3 Char"/>
    <w:basedOn w:val="DefaultParagraphFont"/>
    <w:link w:val="Heading3"/>
    <w:uiPriority w:val="9"/>
    <w:rsid w:val="00595882"/>
    <w:rPr>
      <w:b/>
      <w:bCs/>
      <w:color w:val="156082" w:themeColor="accent1"/>
      <w:kern w:val="0"/>
      <w:sz w:val="32"/>
      <w:szCs w:val="32"/>
      <w:lang w:val="en-US" w:eastAsia="ja-JP"/>
      <w14:ligatures w14:val="none"/>
    </w:rPr>
  </w:style>
  <w:style w:type="character" w:customStyle="1" w:styleId="Heading4Char">
    <w:name w:val="Heading 4 Char"/>
    <w:basedOn w:val="DefaultParagraphFont"/>
    <w:link w:val="Heading4"/>
    <w:uiPriority w:val="9"/>
    <w:rsid w:val="00AB4D1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B4D1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B4D1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B4D1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B4D1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B4D19"/>
    <w:rPr>
      <w:rFonts w:eastAsiaTheme="majorEastAsia" w:cstheme="majorBidi"/>
      <w:color w:val="272727" w:themeColor="text1" w:themeTint="D8"/>
    </w:rPr>
  </w:style>
  <w:style w:type="paragraph" w:styleId="Title">
    <w:name w:val="Title"/>
    <w:basedOn w:val="Normal"/>
    <w:next w:val="Normal"/>
    <w:link w:val="TitleChar"/>
    <w:uiPriority w:val="1"/>
    <w:qFormat/>
    <w:rsid w:val="00AB4D1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
    <w:rsid w:val="00AB4D1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2"/>
    <w:qFormat/>
    <w:rsid w:val="00AB4D1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2"/>
    <w:rsid w:val="00AB4D1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B4D19"/>
    <w:pPr>
      <w:spacing w:before="160"/>
      <w:jc w:val="center"/>
    </w:pPr>
    <w:rPr>
      <w:i/>
      <w:iCs/>
      <w:color w:val="404040" w:themeColor="text1" w:themeTint="BF"/>
    </w:rPr>
  </w:style>
  <w:style w:type="character" w:customStyle="1" w:styleId="QuoteChar">
    <w:name w:val="Quote Char"/>
    <w:basedOn w:val="DefaultParagraphFont"/>
    <w:link w:val="Quote"/>
    <w:uiPriority w:val="29"/>
    <w:rsid w:val="00AB4D19"/>
    <w:rPr>
      <w:i/>
      <w:iCs/>
      <w:color w:val="404040" w:themeColor="text1" w:themeTint="BF"/>
    </w:rPr>
  </w:style>
  <w:style w:type="paragraph" w:styleId="ListParagraph">
    <w:name w:val="List Paragraph"/>
    <w:basedOn w:val="Normal"/>
    <w:uiPriority w:val="34"/>
    <w:qFormat/>
    <w:rsid w:val="00AB4D19"/>
    <w:pPr>
      <w:ind w:left="720"/>
      <w:contextualSpacing/>
    </w:pPr>
  </w:style>
  <w:style w:type="character" w:styleId="IntenseEmphasis">
    <w:name w:val="Intense Emphasis"/>
    <w:basedOn w:val="DefaultParagraphFont"/>
    <w:uiPriority w:val="21"/>
    <w:qFormat/>
    <w:rsid w:val="00AB4D19"/>
    <w:rPr>
      <w:i/>
      <w:iCs/>
      <w:color w:val="0F4761" w:themeColor="accent1" w:themeShade="BF"/>
    </w:rPr>
  </w:style>
  <w:style w:type="paragraph" w:styleId="IntenseQuote">
    <w:name w:val="Intense Quote"/>
    <w:basedOn w:val="Normal"/>
    <w:next w:val="Normal"/>
    <w:link w:val="IntenseQuoteChar"/>
    <w:uiPriority w:val="30"/>
    <w:qFormat/>
    <w:rsid w:val="00AB4D1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B4D19"/>
    <w:rPr>
      <w:i/>
      <w:iCs/>
      <w:color w:val="0F4761" w:themeColor="accent1" w:themeShade="BF"/>
    </w:rPr>
  </w:style>
  <w:style w:type="character" w:styleId="IntenseReference">
    <w:name w:val="Intense Reference"/>
    <w:basedOn w:val="DefaultParagraphFont"/>
    <w:uiPriority w:val="32"/>
    <w:qFormat/>
    <w:rsid w:val="00AB4D19"/>
    <w:rPr>
      <w:b/>
      <w:bCs/>
      <w:smallCaps/>
      <w:color w:val="0F4761" w:themeColor="accent1" w:themeShade="BF"/>
      <w:spacing w:val="5"/>
    </w:rPr>
  </w:style>
  <w:style w:type="paragraph" w:styleId="Date">
    <w:name w:val="Date"/>
    <w:basedOn w:val="Normal"/>
    <w:next w:val="ContactInfo"/>
    <w:link w:val="DateChar"/>
    <w:uiPriority w:val="4"/>
    <w:unhideWhenUsed/>
    <w:qFormat/>
    <w:rsid w:val="00AB4D19"/>
    <w:pPr>
      <w:pBdr>
        <w:top w:val="dotted" w:sz="2" w:space="6" w:color="0E2841" w:themeColor="text2"/>
        <w:left w:val="dotted" w:sz="2" w:space="2" w:color="FFFFFF" w:themeColor="background1"/>
        <w:right w:val="dotted" w:sz="2" w:space="2" w:color="FFFFFF" w:themeColor="background1"/>
      </w:pBdr>
      <w:spacing w:after="40" w:line="240" w:lineRule="auto"/>
      <w:contextualSpacing/>
    </w:pPr>
    <w:rPr>
      <w:b/>
      <w:bCs/>
      <w:smallCaps/>
      <w:color w:val="BF4E14" w:themeColor="accent2" w:themeShade="BF"/>
      <w:sz w:val="44"/>
    </w:rPr>
  </w:style>
  <w:style w:type="character" w:customStyle="1" w:styleId="DateChar">
    <w:name w:val="Date Char"/>
    <w:basedOn w:val="DefaultParagraphFont"/>
    <w:link w:val="Date"/>
    <w:uiPriority w:val="4"/>
    <w:rsid w:val="00AB4D19"/>
    <w:rPr>
      <w:b/>
      <w:bCs/>
      <w:smallCaps/>
      <w:color w:val="BF4E14" w:themeColor="accent2" w:themeShade="BF"/>
      <w:kern w:val="0"/>
      <w:sz w:val="44"/>
      <w:szCs w:val="24"/>
      <w:lang w:val="en-US" w:eastAsia="ja-JP"/>
      <w14:ligatures w14:val="none"/>
    </w:rPr>
  </w:style>
  <w:style w:type="paragraph" w:customStyle="1" w:styleId="ContactInfo">
    <w:name w:val="Contact Info"/>
    <w:basedOn w:val="Normal"/>
    <w:uiPriority w:val="5"/>
    <w:qFormat/>
    <w:rsid w:val="00AB4D19"/>
    <w:pPr>
      <w:pBdr>
        <w:bottom w:val="dotted" w:sz="4" w:space="6" w:color="0E2841" w:themeColor="text2"/>
      </w:pBdr>
      <w:spacing w:after="360" w:line="240" w:lineRule="auto"/>
      <w:contextualSpacing/>
    </w:pPr>
    <w:rPr>
      <w:smallCaps/>
      <w:sz w:val="36"/>
    </w:rPr>
  </w:style>
  <w:style w:type="character" w:styleId="PlaceholderText">
    <w:name w:val="Placeholder Text"/>
    <w:basedOn w:val="DefaultParagraphFont"/>
    <w:uiPriority w:val="99"/>
    <w:semiHidden/>
    <w:rsid w:val="00AB4D19"/>
    <w:rPr>
      <w:color w:val="666666"/>
    </w:rPr>
  </w:style>
  <w:style w:type="paragraph" w:styleId="Header">
    <w:name w:val="header"/>
    <w:basedOn w:val="Normal"/>
    <w:link w:val="HeaderChar"/>
    <w:uiPriority w:val="99"/>
    <w:unhideWhenUsed/>
    <w:rsid w:val="00F80AE6"/>
    <w:pPr>
      <w:tabs>
        <w:tab w:val="center" w:pos="4513"/>
        <w:tab w:val="right" w:pos="9026"/>
      </w:tabs>
      <w:spacing w:after="0" w:line="240" w:lineRule="auto"/>
    </w:pPr>
  </w:style>
  <w:style w:type="character" w:customStyle="1" w:styleId="HeaderChar">
    <w:name w:val="Header Char"/>
    <w:basedOn w:val="DefaultParagraphFont"/>
    <w:link w:val="Header"/>
    <w:uiPriority w:val="99"/>
    <w:rsid w:val="00F80AE6"/>
    <w:rPr>
      <w:color w:val="0E2841" w:themeColor="text2"/>
      <w:kern w:val="0"/>
      <w:sz w:val="24"/>
      <w:szCs w:val="24"/>
      <w:lang w:val="en-US" w:eastAsia="ja-JP"/>
      <w14:ligatures w14:val="none"/>
    </w:rPr>
  </w:style>
  <w:style w:type="paragraph" w:styleId="Footer">
    <w:name w:val="footer"/>
    <w:basedOn w:val="Normal"/>
    <w:link w:val="FooterChar"/>
    <w:uiPriority w:val="99"/>
    <w:unhideWhenUsed/>
    <w:rsid w:val="00F80AE6"/>
    <w:pPr>
      <w:tabs>
        <w:tab w:val="center" w:pos="4513"/>
        <w:tab w:val="right" w:pos="9026"/>
      </w:tabs>
      <w:spacing w:after="0" w:line="240" w:lineRule="auto"/>
    </w:pPr>
  </w:style>
  <w:style w:type="character" w:customStyle="1" w:styleId="FooterChar">
    <w:name w:val="Footer Char"/>
    <w:basedOn w:val="DefaultParagraphFont"/>
    <w:link w:val="Footer"/>
    <w:uiPriority w:val="99"/>
    <w:rsid w:val="00F80AE6"/>
    <w:rPr>
      <w:color w:val="0E2841" w:themeColor="text2"/>
      <w:kern w:val="0"/>
      <w:sz w:val="24"/>
      <w:szCs w:val="24"/>
      <w:lang w:val="en-US" w:eastAsia="ja-JP"/>
      <w14:ligatures w14:val="none"/>
    </w:rPr>
  </w:style>
  <w:style w:type="paragraph" w:styleId="NormalWeb">
    <w:name w:val="Normal (Web)"/>
    <w:basedOn w:val="Normal"/>
    <w:uiPriority w:val="99"/>
    <w:unhideWhenUsed/>
    <w:rsid w:val="008C62AA"/>
    <w:pPr>
      <w:spacing w:before="100" w:beforeAutospacing="1" w:after="100" w:afterAutospacing="1" w:line="240" w:lineRule="auto"/>
    </w:pPr>
    <w:rPr>
      <w:rFonts w:ascii="Times New Roman" w:eastAsia="Times New Roman" w:hAnsi="Times New Roman" w:cs="Times New Roman"/>
      <w:color w:val="auto"/>
      <w:lang w:val="en-AU" w:eastAsia="en-AU"/>
    </w:rPr>
  </w:style>
  <w:style w:type="character" w:styleId="Hyperlink">
    <w:name w:val="Hyperlink"/>
    <w:basedOn w:val="DefaultParagraphFont"/>
    <w:uiPriority w:val="99"/>
    <w:unhideWhenUsed/>
    <w:rsid w:val="00283D63"/>
    <w:rPr>
      <w:color w:val="467886" w:themeColor="hyperlink"/>
      <w:u w:val="single"/>
    </w:rPr>
  </w:style>
  <w:style w:type="character" w:styleId="UnresolvedMention">
    <w:name w:val="Unresolved Mention"/>
    <w:basedOn w:val="DefaultParagraphFont"/>
    <w:uiPriority w:val="99"/>
    <w:semiHidden/>
    <w:unhideWhenUsed/>
    <w:rsid w:val="00283D63"/>
    <w:rPr>
      <w:color w:val="605E5C"/>
      <w:shd w:val="clear" w:color="auto" w:fill="E1DFDD"/>
    </w:rPr>
  </w:style>
  <w:style w:type="paragraph" w:customStyle="1" w:styleId="cvgsua">
    <w:name w:val="cvgsua"/>
    <w:basedOn w:val="Normal"/>
    <w:rsid w:val="0051700B"/>
    <w:pPr>
      <w:spacing w:before="100" w:beforeAutospacing="1" w:after="100" w:afterAutospacing="1" w:line="240" w:lineRule="auto"/>
    </w:pPr>
    <w:rPr>
      <w:rFonts w:ascii="Times New Roman" w:eastAsia="Times New Roman" w:hAnsi="Times New Roman" w:cs="Times New Roman"/>
      <w:color w:val="auto"/>
      <w:lang w:val="en-AU" w:eastAsia="en-AU"/>
    </w:rPr>
  </w:style>
  <w:style w:type="character" w:customStyle="1" w:styleId="oypena">
    <w:name w:val="oypena"/>
    <w:basedOn w:val="DefaultParagraphFont"/>
    <w:rsid w:val="0051700B"/>
  </w:style>
  <w:style w:type="paragraph" w:styleId="NoSpacing">
    <w:name w:val="No Spacing"/>
    <w:link w:val="NoSpacingChar"/>
    <w:uiPriority w:val="1"/>
    <w:qFormat/>
    <w:rsid w:val="00DB3602"/>
    <w:pPr>
      <w:spacing w:after="0" w:line="240" w:lineRule="auto"/>
    </w:pPr>
    <w:rPr>
      <w:color w:val="0E2841" w:themeColor="text2"/>
      <w:kern w:val="0"/>
      <w:sz w:val="24"/>
      <w:szCs w:val="24"/>
      <w:lang w:val="en-US" w:eastAsia="ja-JP"/>
      <w14:ligatures w14:val="none"/>
    </w:rPr>
  </w:style>
  <w:style w:type="character" w:customStyle="1" w:styleId="NoSpacingChar">
    <w:name w:val="No Spacing Char"/>
    <w:basedOn w:val="DefaultParagraphFont"/>
    <w:link w:val="NoSpacing"/>
    <w:uiPriority w:val="1"/>
    <w:rsid w:val="00114528"/>
    <w:rPr>
      <w:color w:val="0E2841" w:themeColor="text2"/>
      <w:kern w:val="0"/>
      <w:sz w:val="24"/>
      <w:szCs w:val="24"/>
      <w:lang w:val="en-US" w:eastAsia="ja-JP"/>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7629112">
      <w:bodyDiv w:val="1"/>
      <w:marLeft w:val="0"/>
      <w:marRight w:val="0"/>
      <w:marTop w:val="0"/>
      <w:marBottom w:val="0"/>
      <w:divBdr>
        <w:top w:val="none" w:sz="0" w:space="0" w:color="auto"/>
        <w:left w:val="none" w:sz="0" w:space="0" w:color="auto"/>
        <w:bottom w:val="none" w:sz="0" w:space="0" w:color="auto"/>
        <w:right w:val="none" w:sz="0" w:space="0" w:color="auto"/>
      </w:divBdr>
    </w:div>
    <w:div w:id="1283539132">
      <w:bodyDiv w:val="1"/>
      <w:marLeft w:val="0"/>
      <w:marRight w:val="0"/>
      <w:marTop w:val="0"/>
      <w:marBottom w:val="0"/>
      <w:divBdr>
        <w:top w:val="none" w:sz="0" w:space="0" w:color="auto"/>
        <w:left w:val="none" w:sz="0" w:space="0" w:color="auto"/>
        <w:bottom w:val="none" w:sz="0" w:space="0" w:color="auto"/>
        <w:right w:val="none" w:sz="0" w:space="0" w:color="auto"/>
      </w:divBdr>
    </w:div>
    <w:div w:id="1348871209">
      <w:bodyDiv w:val="1"/>
      <w:marLeft w:val="0"/>
      <w:marRight w:val="0"/>
      <w:marTop w:val="0"/>
      <w:marBottom w:val="0"/>
      <w:divBdr>
        <w:top w:val="none" w:sz="0" w:space="0" w:color="auto"/>
        <w:left w:val="none" w:sz="0" w:space="0" w:color="auto"/>
        <w:bottom w:val="none" w:sz="0" w:space="0" w:color="auto"/>
        <w:right w:val="none" w:sz="0" w:space="0" w:color="auto"/>
      </w:divBdr>
    </w:div>
    <w:div w:id="1856118402">
      <w:bodyDiv w:val="1"/>
      <w:marLeft w:val="0"/>
      <w:marRight w:val="0"/>
      <w:marTop w:val="0"/>
      <w:marBottom w:val="0"/>
      <w:divBdr>
        <w:top w:val="none" w:sz="0" w:space="0" w:color="auto"/>
        <w:left w:val="none" w:sz="0" w:space="0" w:color="auto"/>
        <w:bottom w:val="none" w:sz="0" w:space="0" w:color="auto"/>
        <w:right w:val="none" w:sz="0" w:space="0" w:color="auto"/>
      </w:divBdr>
    </w:div>
    <w:div w:id="20525311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5.jpe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image" Target="media/image6.jpeg"/><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communityresourceunit.sharepoint.com/Programs/Program/Fee%20For%20Service/Admin/Archive/CRU%20Event%20Flyer%20Template/www.cru.org.au"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2007-2010">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9D230ECD4CBCF47B82D098C9B044BD4" ma:contentTypeVersion="15" ma:contentTypeDescription="Create a new document." ma:contentTypeScope="" ma:versionID="59397e7c3dc090d5a31a394fccadd74b">
  <xsd:schema xmlns:xsd="http://www.w3.org/2001/XMLSchema" xmlns:xs="http://www.w3.org/2001/XMLSchema" xmlns:p="http://schemas.microsoft.com/office/2006/metadata/properties" xmlns:ns2="79ffc08b-0643-43a3-b9a6-dba52c16f13c" xmlns:ns3="cb040572-7a75-4a78-95bd-c734a50387b0" targetNamespace="http://schemas.microsoft.com/office/2006/metadata/properties" ma:root="true" ma:fieldsID="bcc5cb6f0ae7c3813bc4f93f26ae9765" ns2:_="" ns3:_="">
    <xsd:import namespace="79ffc08b-0643-43a3-b9a6-dba52c16f13c"/>
    <xsd:import namespace="cb040572-7a75-4a78-95bd-c734a50387b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9ffc08b-0643-43a3-b9a6-dba52c16f1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966c3350-7607-4da4-b05f-869346b76ec6" ma:termSetId="09814cd3-568e-fe90-9814-8d621ff8fb84" ma:anchorId="fba54fb3-c3e1-fe81-a776-ca4b69148c4d" ma:open="true" ma:isKeyword="false">
      <xsd:complexType>
        <xsd:sequence>
          <xsd:element ref="pc:Terms" minOccurs="0" maxOccurs="1"/>
        </xsd:sequence>
      </xsd:complex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b040572-7a75-4a78-95bd-c734a50387b0"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e05eb438-d1c3-4e1d-9f01-663052d936a5}" ma:internalName="TaxCatchAll" ma:showField="CatchAllData" ma:web="cb040572-7a75-4a78-95bd-c734a50387b0">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cb040572-7a75-4a78-95bd-c734a50387b0" xsi:nil="true"/>
    <lcf76f155ced4ddcb4097134ff3c332f xmlns="79ffc08b-0643-43a3-b9a6-dba52c16f13c">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3A7903A7-C7BB-4CAE-A16D-14C171144D5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9ffc08b-0643-43a3-b9a6-dba52c16f13c"/>
    <ds:schemaRef ds:uri="cb040572-7a75-4a78-95bd-c734a50387b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7D8C265-33D3-42F9-911E-4D1500810697}">
  <ds:schemaRefs>
    <ds:schemaRef ds:uri="http://schemas.microsoft.com/sharepoint/v3/contenttype/forms"/>
  </ds:schemaRefs>
</ds:datastoreItem>
</file>

<file path=customXml/itemProps3.xml><?xml version="1.0" encoding="utf-8"?>
<ds:datastoreItem xmlns:ds="http://schemas.openxmlformats.org/officeDocument/2006/customXml" ds:itemID="{8D976B58-A18F-41E0-9D56-2488DE096BD2}">
  <ds:schemaRefs>
    <ds:schemaRef ds:uri="http://schemas.openxmlformats.org/officeDocument/2006/bibliography"/>
  </ds:schemaRefs>
</ds:datastoreItem>
</file>

<file path=customXml/itemProps4.xml><?xml version="1.0" encoding="utf-8"?>
<ds:datastoreItem xmlns:ds="http://schemas.openxmlformats.org/officeDocument/2006/customXml" ds:itemID="{3B616EB9-FE0E-424D-B16D-FED78BFC5B2E}">
  <ds:schemaRefs>
    <ds:schemaRef ds:uri="http://schemas.microsoft.com/office/2006/metadata/properties"/>
    <ds:schemaRef ds:uri="http://schemas.microsoft.com/office/infopath/2007/PartnerControls"/>
    <ds:schemaRef ds:uri="cb040572-7a75-4a78-95bd-c734a50387b0"/>
    <ds:schemaRef ds:uri="79ffc08b-0643-43a3-b9a6-dba52c16f13c"/>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1</Pages>
  <Words>205</Words>
  <Characters>1171</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CRU Flyer Template</vt:lpstr>
    </vt:vector>
  </TitlesOfParts>
  <Company/>
  <LinksUpToDate>false</LinksUpToDate>
  <CharactersWithSpaces>1374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CRU Flyer Template</dc:title>
  <dc:subject/>
  <dc:creator>CRU Project2</dc:creator>
  <cp:keywords/>
  <dc:description/>
  <cp:lastModifiedBy>CRU Education Project</cp:lastModifiedBy>
  <cp:revision>7</cp:revision>
  <cp:lastPrinted>2024-09-13T04:47:00Z</cp:lastPrinted>
  <dcterms:created xsi:type="dcterms:W3CDTF">2025-01-29T05:27:00Z</dcterms:created>
  <dcterms:modified xsi:type="dcterms:W3CDTF">2025-02-04T00:42:00Z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0x010100E9D230ECD4CBCF47B82D098C9B044BD4</vt:lpwstr>
  </property>
</Properties>
</file>