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E26D" w14:textId="32C83BB2" w:rsidR="00E815F7" w:rsidRPr="00112E26" w:rsidRDefault="00ED2EC5" w:rsidP="001664F2">
      <w:pPr>
        <w:pStyle w:val="Heading1"/>
        <w:rPr>
          <w:color w:val="FFFFFF" w:themeColor="background1"/>
        </w:rPr>
      </w:pPr>
      <w:r w:rsidRPr="00112E26">
        <w:rPr>
          <w:b w:val="0"/>
          <w:bCs w:val="0"/>
          <w:i/>
          <w:iCs/>
          <w:noProof/>
          <w:color w:val="FFFFFF" w:themeColor="background1"/>
          <w:sz w:val="32"/>
          <w:szCs w:val="32"/>
          <w14:ligatures w14:val="standardContextual"/>
        </w:rPr>
        <w:drawing>
          <wp:anchor distT="0" distB="0" distL="114300" distR="114300" simplePos="0" relativeHeight="251658243" behindDoc="1" locked="0" layoutInCell="1" allowOverlap="1" wp14:anchorId="409D0A0A" wp14:editId="2B2FA1B6">
            <wp:simplePos x="0" y="0"/>
            <wp:positionH relativeFrom="column">
              <wp:posOffset>6324600</wp:posOffset>
            </wp:positionH>
            <wp:positionV relativeFrom="paragraph">
              <wp:posOffset>617220</wp:posOffset>
            </wp:positionV>
            <wp:extent cx="376555" cy="376555"/>
            <wp:effectExtent l="0" t="0" r="4445" b="4445"/>
            <wp:wrapTight wrapText="bothSides">
              <wp:wrapPolygon edited="0">
                <wp:start x="6556" y="0"/>
                <wp:lineTo x="0" y="6556"/>
                <wp:lineTo x="0" y="19669"/>
                <wp:lineTo x="3278" y="20762"/>
                <wp:lineTo x="18577" y="20762"/>
                <wp:lineTo x="20762" y="19669"/>
                <wp:lineTo x="20762" y="6556"/>
                <wp:lineTo x="14206" y="0"/>
                <wp:lineTo x="6556" y="0"/>
              </wp:wrapPolygon>
            </wp:wrapTight>
            <wp:docPr id="63485559" name="Picture 5" descr="Face to face even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5559" name="Picture 5" descr="Face to face event symbol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841">
        <w:rPr>
          <w:color w:val="FFFFFF" w:themeColor="background1"/>
        </w:rPr>
        <w:t>Inclusion and Belonging</w:t>
      </w:r>
      <w:r w:rsidR="00677B55">
        <w:rPr>
          <w:color w:val="FFFFFF" w:themeColor="background1"/>
        </w:rPr>
        <w:t xml:space="preserve"> in the lo</w:t>
      </w:r>
      <w:r w:rsidR="00881337">
        <w:rPr>
          <w:color w:val="FFFFFF" w:themeColor="background1"/>
        </w:rPr>
        <w:t>cal school</w:t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 w:rsidRPr="0067142B">
        <w:rPr>
          <w:color w:val="FFFFFF" w:themeColor="background1"/>
          <w:sz w:val="36"/>
          <w:szCs w:val="36"/>
        </w:rPr>
        <w:t>Face to face event</w:t>
      </w:r>
    </w:p>
    <w:p w14:paraId="2EC83E1F" w14:textId="274BFED5" w:rsidR="00CE1DED" w:rsidRPr="00112E26" w:rsidRDefault="00CE1DED" w:rsidP="008D2B6A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CE1DED" w:rsidRPr="00112E26" w:rsidSect="00F82CF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07ACD174" w14:textId="43FC13F8" w:rsidR="00CD1CA0" w:rsidRPr="00112E26" w:rsidRDefault="005A18F0" w:rsidP="001664F2">
      <w:pPr>
        <w:pStyle w:val="Heading2"/>
        <w:spacing w:before="720" w:beforeAutospacing="0" w:after="360"/>
        <w:ind w:left="-284" w:right="113"/>
        <w:rPr>
          <w:b/>
          <w:bCs/>
          <w:color w:val="FFFFFF" w:themeColor="background1"/>
        </w:rPr>
      </w:pPr>
      <w:r w:rsidRPr="003C482E">
        <w:rPr>
          <w:rStyle w:val="Heading3Char"/>
          <w:b w:val="0"/>
          <w:bCs w:val="0"/>
          <w:noProof/>
          <w:color w:val="FFFFFF" w:themeColor="background1"/>
        </w:rPr>
        <w:drawing>
          <wp:anchor distT="0" distB="0" distL="114300" distR="114300" simplePos="0" relativeHeight="251658245" behindDoc="1" locked="0" layoutInCell="1" allowOverlap="1" wp14:anchorId="601E6407" wp14:editId="3896F580">
            <wp:simplePos x="0" y="0"/>
            <wp:positionH relativeFrom="margin">
              <wp:posOffset>421005</wp:posOffset>
            </wp:positionH>
            <wp:positionV relativeFrom="paragraph">
              <wp:posOffset>516890</wp:posOffset>
            </wp:positionV>
            <wp:extent cx="361315" cy="361315"/>
            <wp:effectExtent l="0" t="0" r="635" b="635"/>
            <wp:wrapTight wrapText="bothSides">
              <wp:wrapPolygon edited="0">
                <wp:start x="0" y="0"/>
                <wp:lineTo x="0" y="19360"/>
                <wp:lineTo x="9111" y="20499"/>
                <wp:lineTo x="19360" y="20499"/>
                <wp:lineTo x="20499" y="19360"/>
                <wp:lineTo x="20499" y="5694"/>
                <wp:lineTo x="1594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6E7" w:rsidRPr="003C482E">
        <w:rPr>
          <w:b/>
          <w:bCs/>
          <w:color w:val="FFFFFF" w:themeColor="background1"/>
        </w:rPr>
        <w:t>The parent advocacy tool-kit</w:t>
      </w:r>
      <w:r w:rsidR="00126275" w:rsidRPr="003C482E">
        <w:rPr>
          <w:b/>
          <w:bCs/>
          <w:color w:val="FFFFFF" w:themeColor="background1"/>
        </w:rPr>
        <w:t xml:space="preserve"> </w:t>
      </w:r>
      <w:r w:rsidR="00595882" w:rsidRPr="00881337">
        <w:rPr>
          <w:b/>
          <w:bCs/>
          <w:color w:val="auto"/>
        </w:rPr>
        <w:tab/>
      </w:r>
      <w:r w:rsidR="00ED2EC5" w:rsidRPr="00881337">
        <w:rPr>
          <w:b/>
          <w:bCs/>
          <w:color w:val="auto"/>
        </w:rPr>
        <w:tab/>
      </w:r>
    </w:p>
    <w:p w14:paraId="31EE12B4" w14:textId="3A005E76" w:rsidR="00D0058C" w:rsidRPr="00A57D6D" w:rsidRDefault="00886443" w:rsidP="00BF41AC">
      <w:r w:rsidRPr="00A57D6D">
        <w:rPr>
          <w:rStyle w:val="Heading3Char"/>
        </w:rPr>
        <w:t>9</w:t>
      </w:r>
      <w:r w:rsidR="00475239">
        <w:rPr>
          <w:rStyle w:val="Heading3Char"/>
        </w:rPr>
        <w:t>:15</w:t>
      </w:r>
      <w:r w:rsidRPr="00A57D6D">
        <w:rPr>
          <w:rStyle w:val="Heading3Char"/>
        </w:rPr>
        <w:t xml:space="preserve">am – </w:t>
      </w:r>
      <w:r w:rsidR="00475239">
        <w:rPr>
          <w:rStyle w:val="Heading3Char"/>
        </w:rPr>
        <w:t>2:30p</w:t>
      </w:r>
      <w:r w:rsidRPr="00A57D6D">
        <w:rPr>
          <w:rStyle w:val="Heading3Char"/>
        </w:rPr>
        <w:t>m</w:t>
      </w:r>
      <w:r w:rsidR="007E4A9F" w:rsidRPr="00A57D6D">
        <w:t xml:space="preserve"> | </w:t>
      </w:r>
      <w:r w:rsidR="00475239" w:rsidRPr="00BF41AC">
        <w:rPr>
          <w:color w:val="215E99" w:themeColor="text2" w:themeTint="BF"/>
          <w:sz w:val="32"/>
          <w:szCs w:val="32"/>
        </w:rPr>
        <w:t>27</w:t>
      </w:r>
      <w:r w:rsidR="00D818B7" w:rsidRPr="00BF41AC">
        <w:rPr>
          <w:color w:val="215E99" w:themeColor="text2" w:themeTint="BF"/>
          <w:sz w:val="32"/>
          <w:szCs w:val="32"/>
          <w:vertAlign w:val="superscript"/>
        </w:rPr>
        <w:t>th</w:t>
      </w:r>
      <w:r w:rsidR="00D818B7" w:rsidRPr="00BF41AC">
        <w:rPr>
          <w:color w:val="215E99" w:themeColor="text2" w:themeTint="BF"/>
          <w:sz w:val="32"/>
          <w:szCs w:val="32"/>
        </w:rPr>
        <w:t xml:space="preserve"> </w:t>
      </w:r>
      <w:r w:rsidR="00737F0F">
        <w:rPr>
          <w:color w:val="215E99" w:themeColor="text2" w:themeTint="BF"/>
          <w:sz w:val="32"/>
          <w:szCs w:val="32"/>
        </w:rPr>
        <w:t>March</w:t>
      </w:r>
      <w:r w:rsidR="00D818B7" w:rsidRPr="00BF41AC">
        <w:rPr>
          <w:color w:val="215E99" w:themeColor="text2" w:themeTint="BF"/>
          <w:sz w:val="32"/>
          <w:szCs w:val="32"/>
        </w:rPr>
        <w:t xml:space="preserve"> 2025</w:t>
      </w:r>
    </w:p>
    <w:p w14:paraId="618A1747" w14:textId="34E7C007" w:rsidR="008A7009" w:rsidRPr="00A57D6D" w:rsidRDefault="00F82CFC" w:rsidP="00595882">
      <w:pPr>
        <w:pStyle w:val="Heading3"/>
      </w:pPr>
      <w:bookmarkStart w:id="0" w:name="_Hlk173238776"/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36AFC761">
            <wp:simplePos x="0" y="0"/>
            <wp:positionH relativeFrom="column">
              <wp:posOffset>-47625</wp:posOffset>
            </wp:positionH>
            <wp:positionV relativeFrom="paragraph">
              <wp:posOffset>149860</wp:posOffset>
            </wp:positionV>
            <wp:extent cx="334010" cy="334010"/>
            <wp:effectExtent l="0" t="0" r="0" b="8890"/>
            <wp:wrapTight wrapText="bothSides">
              <wp:wrapPolygon edited="0">
                <wp:start x="4928" y="0"/>
                <wp:lineTo x="1232" y="3696"/>
                <wp:lineTo x="1232" y="9856"/>
                <wp:lineTo x="6160" y="19711"/>
                <wp:lineTo x="7392" y="20943"/>
                <wp:lineTo x="13551" y="20943"/>
                <wp:lineTo x="14783" y="19711"/>
                <wp:lineTo x="19711" y="9856"/>
                <wp:lineTo x="19711" y="4928"/>
                <wp:lineTo x="16015" y="0"/>
                <wp:lineTo x="4928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009" w:rsidRPr="00F527CF">
        <w:t xml:space="preserve">Venue </w:t>
      </w:r>
      <w:bookmarkEnd w:id="0"/>
      <w:r w:rsidR="008A7009" w:rsidRPr="00F527CF">
        <w:t>name</w:t>
      </w:r>
      <w:r w:rsidR="007E4A9F" w:rsidRPr="00F527CF">
        <w:t xml:space="preserve"> </w:t>
      </w:r>
      <w:r w:rsidR="007E4A9F" w:rsidRPr="00A57D6D">
        <w:t xml:space="preserve">| </w:t>
      </w:r>
      <w:r w:rsidR="00737F0F">
        <w:rPr>
          <w:b w:val="0"/>
          <w:bCs w:val="0"/>
        </w:rPr>
        <w:t xml:space="preserve">Rydges </w:t>
      </w:r>
      <w:r w:rsidR="00651B9A">
        <w:rPr>
          <w:b w:val="0"/>
          <w:bCs w:val="0"/>
        </w:rPr>
        <w:t>Townsville</w:t>
      </w:r>
      <w:r w:rsidR="008A7009" w:rsidRPr="00595882">
        <w:rPr>
          <w:b w:val="0"/>
          <w:bCs w:val="0"/>
        </w:rPr>
        <w:t>,</w:t>
      </w:r>
      <w:r w:rsidR="00842095">
        <w:rPr>
          <w:b w:val="0"/>
          <w:bCs w:val="0"/>
        </w:rPr>
        <w:t>4810</w:t>
      </w:r>
      <w:r w:rsidR="008A7009" w:rsidRPr="00595882">
        <w:rPr>
          <w:b w:val="0"/>
          <w:bCs w:val="0"/>
        </w:rPr>
        <w:t xml:space="preserve"> </w:t>
      </w:r>
    </w:p>
    <w:p w14:paraId="740B449C" w14:textId="4ED89FA6" w:rsidR="00EC619D" w:rsidRPr="00595882" w:rsidRDefault="006C17C5" w:rsidP="00595882">
      <w:pPr>
        <w:pStyle w:val="Heading3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55DC9E32">
            <wp:simplePos x="0" y="0"/>
            <wp:positionH relativeFrom="column">
              <wp:align>left</wp:align>
            </wp:positionH>
            <wp:positionV relativeFrom="paragraph">
              <wp:posOffset>7620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7CF">
        <w:t xml:space="preserve"> </w:t>
      </w:r>
      <w:r w:rsidR="00163BD1" w:rsidRPr="00595882">
        <w:t>Description</w:t>
      </w:r>
    </w:p>
    <w:p w14:paraId="6E3A8452" w14:textId="455B89A2" w:rsidR="00AB741D" w:rsidRPr="00A123C3" w:rsidRDefault="00AB741D" w:rsidP="00AB741D">
      <w:pPr>
        <w:widowControl w:val="0"/>
        <w:overflowPunct w:val="0"/>
        <w:autoSpaceDE w:val="0"/>
        <w:autoSpaceDN w:val="0"/>
        <w:adjustRightInd w:val="0"/>
        <w:spacing w:after="80"/>
        <w:rPr>
          <w:rFonts w:cs="Arial"/>
          <w:color w:val="auto"/>
        </w:rPr>
      </w:pPr>
      <w:r w:rsidRPr="00A123C3">
        <w:rPr>
          <w:rFonts w:cs="Arial"/>
          <w:color w:val="auto"/>
        </w:rPr>
        <w:t>Inclusion in the regular local school of children with disability has been possible for decades. It is a human right; supported by evidence and supported by Queensland’s Inclusive Education policy. But achieving inclusion for all children is still not simple and straightforward! The role of a parent in working with their child’s school for good inclusion is crucial.</w:t>
      </w:r>
    </w:p>
    <w:p w14:paraId="37C5BB35" w14:textId="2A6902AA" w:rsidR="00E50CCF" w:rsidRPr="00A123C3" w:rsidRDefault="00AE0016" w:rsidP="00E50CCF">
      <w:pPr>
        <w:rPr>
          <w:rStyle w:val="oypena"/>
          <w:color w:val="auto"/>
        </w:rPr>
      </w:pPr>
      <w:r w:rsidRPr="00A123C3">
        <w:rPr>
          <w:rStyle w:val="oypena"/>
          <w:color w:val="auto"/>
        </w:rPr>
        <w:t>This workshop will cover:</w:t>
      </w:r>
    </w:p>
    <w:p w14:paraId="7860B413" w14:textId="53C8EBB5" w:rsidR="00A123C3" w:rsidRDefault="00AE0016" w:rsidP="009966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Knowing your child’s gifts and setting a vision for inclusion success</w:t>
      </w:r>
    </w:p>
    <w:p w14:paraId="5CF3C9DD" w14:textId="7B2C9518" w:rsidR="00AE0016" w:rsidRPr="00A123C3" w:rsidRDefault="00AE0016" w:rsidP="009966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Embracing your role as an advocate</w:t>
      </w:r>
    </w:p>
    <w:p w14:paraId="0F94188D" w14:textId="1C0158BF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What authentic inclusion in the regular class looks like</w:t>
      </w:r>
    </w:p>
    <w:p w14:paraId="3F7E96F7" w14:textId="77777777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Education laws, policies and supports</w:t>
      </w:r>
    </w:p>
    <w:p w14:paraId="76724EFB" w14:textId="08788FFD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Speaking positively and confidently to work collaboratively with the school</w:t>
      </w:r>
    </w:p>
    <w:p w14:paraId="1A4CD771" w14:textId="0F867F84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Advocacy tips to stay strong and effective</w:t>
      </w:r>
    </w:p>
    <w:p w14:paraId="0D3AB728" w14:textId="77777777" w:rsidR="00100185" w:rsidRDefault="00100185" w:rsidP="009A581B">
      <w:pPr>
        <w:pStyle w:val="ListParagraph"/>
        <w:ind w:left="142"/>
        <w:rPr>
          <w:rFonts w:cs="Arial"/>
          <w:b/>
          <w:noProof/>
          <w:color w:val="auto"/>
          <w:lang w:eastAsia="en-AU"/>
        </w:rPr>
      </w:pPr>
    </w:p>
    <w:p w14:paraId="793677B8" w14:textId="39BE96A6" w:rsidR="00E815F7" w:rsidRPr="009A581B" w:rsidRDefault="005A5659" w:rsidP="00100185">
      <w:pPr>
        <w:rPr>
          <w:rStyle w:val="Heading3Char"/>
          <w:b w:val="0"/>
          <w:bCs w:val="0"/>
          <w:color w:val="auto"/>
          <w:sz w:val="24"/>
          <w:szCs w:val="24"/>
        </w:rPr>
      </w:pPr>
      <w:r w:rsidRPr="00100185">
        <w:rPr>
          <w:i/>
          <w:iCs/>
          <w:color w:val="auto"/>
        </w:rPr>
        <w:t>“Every time I attend these workshops I not only learn new information and tips but it helps me to stay focused and passionate!”</w:t>
      </w:r>
      <w:r w:rsidR="00100185">
        <w:rPr>
          <w:i/>
          <w:iCs/>
          <w:color w:val="auto"/>
        </w:rPr>
        <w:t xml:space="preserve">  </w:t>
      </w:r>
      <w:r w:rsidR="00BF41AC" w:rsidRPr="009A581B">
        <w:rPr>
          <w:color w:val="auto"/>
        </w:rPr>
        <w:t>(2024 workshop participant)</w:t>
      </w:r>
    </w:p>
    <w:p w14:paraId="34C9D99F" w14:textId="32935878" w:rsidR="00980FB7" w:rsidRDefault="00BB76CF" w:rsidP="00980FB7">
      <w:pPr>
        <w:rPr>
          <w:rFonts w:ascii="Calibri" w:eastAsia="Calibri" w:hAnsi="Calibri" w:cs="Calibri"/>
        </w:rPr>
      </w:pPr>
      <w:r w:rsidRPr="00595882">
        <w:rPr>
          <w:rStyle w:val="Heading3Char"/>
          <w:i/>
          <w:iCs/>
          <w:noProof/>
        </w:rPr>
        <w:drawing>
          <wp:anchor distT="0" distB="0" distL="114300" distR="114300" simplePos="0" relativeHeight="251658242" behindDoc="1" locked="0" layoutInCell="1" allowOverlap="1" wp14:anchorId="43469C32" wp14:editId="2451D8DC">
            <wp:simplePos x="0" y="0"/>
            <wp:positionH relativeFrom="column">
              <wp:posOffset>-60325</wp:posOffset>
            </wp:positionH>
            <wp:positionV relativeFrom="paragraph">
              <wp:posOffset>492760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Heading3Char"/>
        </w:rPr>
        <w:br/>
      </w:r>
      <w:r w:rsidR="00536AFA">
        <w:rPr>
          <w:rStyle w:val="Heading3Char"/>
        </w:rPr>
        <w:br/>
      </w:r>
      <w:r w:rsidR="00171DD7" w:rsidRPr="00595882">
        <w:rPr>
          <w:rStyle w:val="Heading3Char"/>
        </w:rPr>
        <w:t>Ticke</w:t>
      </w:r>
      <w:r w:rsidR="006C17C5" w:rsidRPr="00595882">
        <w:rPr>
          <w:rStyle w:val="Heading3Char"/>
        </w:rPr>
        <w:t>ts</w:t>
      </w:r>
      <w:r w:rsidR="00171DD7" w:rsidRPr="00E96C0C">
        <w:rPr>
          <w:rStyle w:val="Heading2Char"/>
          <w:color w:val="435967"/>
        </w:rPr>
        <w:t xml:space="preserve"> </w:t>
      </w:r>
      <w:r w:rsidR="00980FB7" w:rsidRPr="009A581B">
        <w:rPr>
          <w:rFonts w:eastAsia="Calibri" w:cs="Calibri"/>
          <w:color w:val="000000" w:themeColor="text1"/>
        </w:rPr>
        <w:t xml:space="preserve">This </w:t>
      </w:r>
      <w:r w:rsidR="00980FB7" w:rsidRPr="009A581B">
        <w:rPr>
          <w:rFonts w:eastAsia="Calibri" w:cs="Calibri"/>
          <w:b/>
          <w:bCs/>
          <w:color w:val="000000" w:themeColor="text1"/>
        </w:rPr>
        <w:t>fully-funded (free to families)</w:t>
      </w:r>
      <w:r w:rsidR="00980FB7" w:rsidRPr="009A581B">
        <w:rPr>
          <w:rFonts w:eastAsia="Calibri" w:cs="Calibri"/>
          <w:color w:val="000000" w:themeColor="text1"/>
        </w:rPr>
        <w:t xml:space="preserve"> face-to-face workshop will be delivered by CRU facilitators passionate about inclusive education and experienced in advocating for inclusion.</w:t>
      </w:r>
    </w:p>
    <w:p w14:paraId="4CDDC489" w14:textId="4DD1AD5E" w:rsidR="00DB1907" w:rsidRPr="009A581B" w:rsidRDefault="00536AFA" w:rsidP="00C63F95">
      <w:pPr>
        <w:spacing w:before="360"/>
        <w:rPr>
          <w:color w:val="auto"/>
          <w:sz w:val="28"/>
          <w:szCs w:val="28"/>
        </w:rPr>
      </w:pPr>
      <w:r>
        <w:rPr>
          <w:b/>
          <w:bCs/>
          <w:i/>
          <w:iCs/>
          <w:noProof/>
          <w:color w:val="FFFFFF" w:themeColor="background1"/>
          <w:sz w:val="32"/>
          <w:szCs w:val="32"/>
          <w14:ligatures w14:val="standardContextual"/>
        </w:rPr>
        <w:drawing>
          <wp:anchor distT="0" distB="0" distL="114300" distR="114300" simplePos="0" relativeHeight="251659270" behindDoc="1" locked="0" layoutInCell="1" allowOverlap="1" wp14:anchorId="65346E71" wp14:editId="39081B4F">
            <wp:simplePos x="0" y="0"/>
            <wp:positionH relativeFrom="column">
              <wp:posOffset>520449</wp:posOffset>
            </wp:positionH>
            <wp:positionV relativeFrom="paragraph">
              <wp:posOffset>395605</wp:posOffset>
            </wp:positionV>
            <wp:extent cx="1199515" cy="1214509"/>
            <wp:effectExtent l="0" t="0" r="635" b="5080"/>
            <wp:wrapNone/>
            <wp:docPr id="962530013" name="Picture 4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30013" name="Picture 4" descr="A qr code with a few black squares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21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907" w:rsidRPr="00595882">
        <w:rPr>
          <w:rStyle w:val="Heading3Char"/>
        </w:rPr>
        <w:t>RSVP</w:t>
      </w:r>
      <w:r w:rsidR="00DB1907" w:rsidRPr="00A57D6D">
        <w:rPr>
          <w:rStyle w:val="Heading3Char"/>
        </w:rPr>
        <w:t>:</w:t>
      </w:r>
      <w:r w:rsidR="00DB1907" w:rsidRPr="00E50CCF">
        <w:rPr>
          <w:color w:val="435967"/>
          <w:sz w:val="28"/>
          <w:szCs w:val="28"/>
        </w:rPr>
        <w:t xml:space="preserve"> </w:t>
      </w:r>
      <w:r w:rsidR="005361EA">
        <w:rPr>
          <w:color w:val="auto"/>
          <w:sz w:val="28"/>
          <w:szCs w:val="28"/>
        </w:rPr>
        <w:t>Thurs 13</w:t>
      </w:r>
      <w:r w:rsidR="005361EA" w:rsidRPr="005361EA">
        <w:rPr>
          <w:color w:val="auto"/>
          <w:sz w:val="28"/>
          <w:szCs w:val="28"/>
          <w:vertAlign w:val="superscript"/>
        </w:rPr>
        <w:t>th</w:t>
      </w:r>
      <w:r w:rsidR="005361EA">
        <w:rPr>
          <w:color w:val="auto"/>
          <w:sz w:val="28"/>
          <w:szCs w:val="28"/>
        </w:rPr>
        <w:t xml:space="preserve"> March</w:t>
      </w:r>
    </w:p>
    <w:p w14:paraId="621FA0ED" w14:textId="58083477" w:rsidR="00BB76CF" w:rsidRDefault="00BB76CF" w:rsidP="00E539B2">
      <w:pPr>
        <w:rPr>
          <w:color w:val="auto"/>
        </w:rPr>
      </w:pPr>
    </w:p>
    <w:p w14:paraId="66F6F11D" w14:textId="27E3ACBE" w:rsidR="00644DAF" w:rsidRDefault="00644DAF" w:rsidP="009621F1">
      <w:pPr>
        <w:rPr>
          <w:color w:val="auto"/>
        </w:rPr>
      </w:pPr>
    </w:p>
    <w:p w14:paraId="750F521D" w14:textId="77777777" w:rsidR="00644DAF" w:rsidRDefault="00644DAF" w:rsidP="009621F1">
      <w:pPr>
        <w:rPr>
          <w:color w:val="auto"/>
        </w:rPr>
      </w:pPr>
    </w:p>
    <w:p w14:paraId="7D9097B0" w14:textId="0D6B9C02" w:rsidR="0072075B" w:rsidRPr="00644DAF" w:rsidRDefault="00536AFA" w:rsidP="00BE060B">
      <w:pPr>
        <w:pStyle w:val="ListParagraph"/>
        <w:ind w:left="0"/>
        <w:jc w:val="center"/>
        <w:rPr>
          <w:rStyle w:val="Hyperlink"/>
          <w:rFonts w:cs="Arial"/>
          <w:b/>
          <w:noProof/>
          <w:color w:val="auto"/>
          <w:u w:val="none"/>
          <w:lang w:eastAsia="en-AU"/>
        </w:rPr>
      </w:pPr>
      <w:r>
        <w:rPr>
          <w:rFonts w:cs="Arial"/>
          <w:b/>
          <w:noProof/>
          <w:color w:val="auto"/>
          <w:lang w:eastAsia="en-AU"/>
        </w:rPr>
        <w:br/>
      </w:r>
      <w:r w:rsidR="00100185" w:rsidRPr="00A123C3">
        <w:rPr>
          <w:rFonts w:cs="Arial"/>
          <w:b/>
          <w:noProof/>
          <w:color w:val="auto"/>
          <w:lang w:eastAsia="en-AU"/>
        </w:rPr>
        <w:t>This is an interactive in-person workshop that will not be recorded. It will be delivered once in each location around Queensland in Semester 1 2025.</w:t>
      </w:r>
      <w:r w:rsidR="00BB76CF">
        <w:rPr>
          <w:rFonts w:cs="Arial"/>
          <w:b/>
          <w:noProof/>
          <w:color w:val="auto"/>
          <w:lang w:eastAsia="en-AU"/>
        </w:rPr>
        <w:br/>
      </w:r>
      <w:r w:rsidR="00C65493" w:rsidRPr="002C2C35">
        <w:rPr>
          <w:color w:val="auto"/>
        </w:rPr>
        <w:t xml:space="preserve">For more details &amp; tickets visit </w:t>
      </w:r>
      <w:hyperlink r:id="rId23" w:history="1">
        <w:r w:rsidR="00C65493" w:rsidRPr="002A6D45">
          <w:rPr>
            <w:rStyle w:val="Hyperlink"/>
            <w:b/>
            <w:bCs/>
            <w:color w:val="215E99" w:themeColor="text2" w:themeTint="BF"/>
            <w:sz w:val="28"/>
            <w:szCs w:val="28"/>
          </w:rPr>
          <w:t>www.cru.org.au</w:t>
        </w:r>
      </w:hyperlink>
    </w:p>
    <w:p w14:paraId="6E9B9C7C" w14:textId="074B0979" w:rsidR="008A26ED" w:rsidRPr="002C2C35" w:rsidRDefault="00FA39DD" w:rsidP="00BE060B">
      <w:pPr>
        <w:spacing w:line="240" w:lineRule="auto"/>
        <w:jc w:val="center"/>
        <w:rPr>
          <w:color w:val="auto"/>
        </w:rPr>
      </w:pPr>
      <w:r w:rsidRPr="002C2C35">
        <w:rPr>
          <w:color w:val="auto"/>
        </w:rPr>
        <w:t>Please contact CRU if there is anything we can do to assist you to attend this event.</w:t>
      </w:r>
    </w:p>
    <w:p w14:paraId="0310E519" w14:textId="0CB7E9B6" w:rsidR="00FA39DD" w:rsidRPr="0047612C" w:rsidRDefault="00DD7B90" w:rsidP="00991386">
      <w:pPr>
        <w:spacing w:before="360"/>
        <w:rPr>
          <w:i/>
          <w:iCs/>
          <w:sz w:val="22"/>
          <w:szCs w:val="22"/>
        </w:rPr>
      </w:pPr>
      <w:r w:rsidRPr="00FA1116">
        <w:rPr>
          <w:i/>
          <w:iCs/>
          <w:noProof/>
        </w:rPr>
        <w:drawing>
          <wp:anchor distT="0" distB="0" distL="114300" distR="114300" simplePos="0" relativeHeight="251658244" behindDoc="1" locked="0" layoutInCell="1" allowOverlap="1" wp14:anchorId="7A502254" wp14:editId="42A6F032">
            <wp:simplePos x="0" y="0"/>
            <wp:positionH relativeFrom="column">
              <wp:posOffset>127000</wp:posOffset>
            </wp:positionH>
            <wp:positionV relativeFrom="paragraph">
              <wp:posOffset>92710</wp:posOffset>
            </wp:positionV>
            <wp:extent cx="520700" cy="654050"/>
            <wp:effectExtent l="0" t="0" r="0" b="0"/>
            <wp:wrapTight wrapText="bothSides">
              <wp:wrapPolygon edited="0">
                <wp:start x="0" y="0"/>
                <wp:lineTo x="0" y="20761"/>
                <wp:lineTo x="20546" y="20761"/>
                <wp:lineTo x="20546" y="0"/>
                <wp:lineTo x="0" y="0"/>
              </wp:wrapPolygon>
            </wp:wrapTight>
            <wp:docPr id="842838945" name="Picture 5" descr="Queensland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38945" name="Picture 5" descr="Queensland Government C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7" t="9515" r="17296" b="10682"/>
                    <a:stretch/>
                  </pic:blipFill>
                  <pic:spPr bwMode="auto">
                    <a:xfrm>
                      <a:off x="0" y="0"/>
                      <a:ext cx="5207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7C8" w:rsidRPr="0047612C">
        <w:rPr>
          <w:i/>
          <w:iCs/>
          <w:sz w:val="22"/>
          <w:szCs w:val="22"/>
        </w:rPr>
        <w:t>Proudly supported by the Qld government through t</w:t>
      </w:r>
    </w:p>
    <w:sectPr w:rsidR="00FA39DD" w:rsidRPr="0047612C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53E83" w14:textId="77777777" w:rsidR="003F0D9D" w:rsidRDefault="003F0D9D" w:rsidP="00F80AE6">
      <w:pPr>
        <w:spacing w:after="0" w:line="240" w:lineRule="auto"/>
      </w:pPr>
      <w:r>
        <w:separator/>
      </w:r>
    </w:p>
  </w:endnote>
  <w:endnote w:type="continuationSeparator" w:id="0">
    <w:p w14:paraId="7718EDE1" w14:textId="77777777" w:rsidR="003F0D9D" w:rsidRDefault="003F0D9D" w:rsidP="00F80AE6">
      <w:pPr>
        <w:spacing w:after="0" w:line="240" w:lineRule="auto"/>
      </w:pPr>
      <w:r>
        <w:continuationSeparator/>
      </w:r>
    </w:p>
  </w:endnote>
  <w:endnote w:type="continuationNotice" w:id="1">
    <w:p w14:paraId="27B8F578" w14:textId="77777777" w:rsidR="003F0D9D" w:rsidRDefault="003F0D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C26A" w14:textId="77777777" w:rsidR="009120E8" w:rsidRDefault="00912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08773DC1" w:rsidR="007C46F9" w:rsidRPr="00112E26" w:rsidRDefault="00B81294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 w:rsidRPr="00112E26">
      <w:rPr>
        <w:noProof/>
        <w:color w:val="FFFFFF" w:themeColor="background1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4BF7DEB" wp14:editId="2DCB5CF8">
              <wp:simplePos x="0" y="0"/>
              <wp:positionH relativeFrom="page">
                <wp:posOffset>-1814513</wp:posOffset>
              </wp:positionH>
              <wp:positionV relativeFrom="paragraph">
                <wp:posOffset>-159068</wp:posOffset>
              </wp:positionV>
              <wp:extent cx="10195560" cy="3059747"/>
              <wp:effectExtent l="0" t="0" r="0" b="7620"/>
              <wp:wrapNone/>
              <wp:docPr id="1727358343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5560" cy="3059747"/>
                      </a:xfrm>
                      <a:prstGeom prst="rect">
                        <a:avLst/>
                      </a:prstGeom>
                      <a:solidFill>
                        <a:srgbClr val="15A1B6">
                          <a:alpha val="96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DE996" w14:textId="77777777" w:rsidR="00F675F9" w:rsidRPr="00CC22DF" w:rsidRDefault="00F675F9" w:rsidP="00F675F9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F7DEB" id="_x0000_s1027" alt="&quot;&quot;" style="position:absolute;left:0;text-align:left;margin-left:-142.9pt;margin-top:-12.55pt;width:802.8pt;height:240.9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" fillcolor="#15a1b6" stroked="f" strokeweight="2pt">
              <v:fill opacity="62965f"/>
              <v:textbox>
                <w:txbxContent>
                  <w:p w14:paraId="556DE996" w14:textId="77777777" w:rsidR="00F675F9" w:rsidRPr="00CC22DF" w:rsidRDefault="00F675F9" w:rsidP="00F675F9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2" behindDoc="0" locked="0" layoutInCell="1" allowOverlap="1" wp14:anchorId="1D39E847" wp14:editId="61E8D753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909081402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4" behindDoc="0" locked="0" layoutInCell="1" allowOverlap="1" wp14:anchorId="402D6799" wp14:editId="59872110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173903380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2A57" w14:textId="77777777" w:rsidR="009120E8" w:rsidRDefault="00912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F89AB" w14:textId="77777777" w:rsidR="003F0D9D" w:rsidRDefault="003F0D9D" w:rsidP="00F80AE6">
      <w:pPr>
        <w:spacing w:after="0" w:line="240" w:lineRule="auto"/>
      </w:pPr>
      <w:r>
        <w:separator/>
      </w:r>
    </w:p>
  </w:footnote>
  <w:footnote w:type="continuationSeparator" w:id="0">
    <w:p w14:paraId="09D31A08" w14:textId="77777777" w:rsidR="003F0D9D" w:rsidRDefault="003F0D9D" w:rsidP="00F80AE6">
      <w:pPr>
        <w:spacing w:after="0" w:line="240" w:lineRule="auto"/>
      </w:pPr>
      <w:r>
        <w:continuationSeparator/>
      </w:r>
    </w:p>
  </w:footnote>
  <w:footnote w:type="continuationNotice" w:id="1">
    <w:p w14:paraId="74940C69" w14:textId="77777777" w:rsidR="003F0D9D" w:rsidRDefault="003F0D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D2F5" w14:textId="77777777" w:rsidR="009120E8" w:rsidRDefault="00912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28916227" w:rsidR="00F80AE6" w:rsidRDefault="00B760B9" w:rsidP="00A90EB8">
    <w:pPr>
      <w:pStyle w:val="Header"/>
      <w:tabs>
        <w:tab w:val="left" w:pos="3119"/>
      </w:tabs>
      <w:ind w:left="-142" w:firstLine="426"/>
    </w:pPr>
    <w:r w:rsidRPr="007B2883">
      <w:rPr>
        <w:noProof/>
        <w:color w:val="FFC011"/>
        <w:lang w:eastAsia="en-US"/>
      </w:rPr>
      <w:drawing>
        <wp:anchor distT="0" distB="0" distL="114300" distR="114300" simplePos="0" relativeHeight="251659269" behindDoc="1" locked="0" layoutInCell="1" allowOverlap="1" wp14:anchorId="36659AF2" wp14:editId="5D528AE2">
          <wp:simplePos x="0" y="0"/>
          <wp:positionH relativeFrom="page">
            <wp:posOffset>5305425</wp:posOffset>
          </wp:positionH>
          <wp:positionV relativeFrom="paragraph">
            <wp:posOffset>-236855</wp:posOffset>
          </wp:positionV>
          <wp:extent cx="2080895" cy="2082800"/>
          <wp:effectExtent l="57150" t="57150" r="52705" b="50800"/>
          <wp:wrapNone/>
          <wp:docPr id="1050125594" name="Picture 1050125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125594" name="Picture 10501255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34" r="13734"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2082800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D6">
      <w:rPr>
        <w:noProof/>
        <w:lang w:eastAsia="en-US"/>
        <w14:ligatures w14:val="standardContextual"/>
      </w:rPr>
      <w:drawing>
        <wp:anchor distT="0" distB="0" distL="114300" distR="114300" simplePos="0" relativeHeight="251658245" behindDoc="1" locked="0" layoutInCell="1" allowOverlap="1" wp14:anchorId="1F8CFDBC" wp14:editId="1453ABA5">
          <wp:simplePos x="0" y="0"/>
          <wp:positionH relativeFrom="column">
            <wp:posOffset>185255</wp:posOffset>
          </wp:positionH>
          <wp:positionV relativeFrom="paragraph">
            <wp:posOffset>-165459</wp:posOffset>
          </wp:positionV>
          <wp:extent cx="2477135" cy="1374775"/>
          <wp:effectExtent l="0" t="0" r="0" b="0"/>
          <wp:wrapNone/>
          <wp:docPr id="1377700194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32B8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227EF367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451225"/>
              <wp:effectExtent l="0" t="0" r="0" b="0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451225"/>
                      </a:xfrm>
                      <a:prstGeom prst="rect">
                        <a:avLst/>
                      </a:prstGeom>
                      <a:solidFill>
                        <a:srgbClr val="15A1B6">
                          <a:alpha val="9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572AA" w14:textId="65C13E25" w:rsidR="00A90EB8" w:rsidRDefault="00A90EB8" w:rsidP="00F527CF">
                          <w:pPr>
                            <w:pStyle w:val="Heading1"/>
                          </w:pPr>
                        </w:p>
                        <w:p w14:paraId="3659D932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Rectangle 7" o:spid="_x0000_s1026" alt="&quot;&quot;" style="position:absolute;left:0;text-align:left;margin-left:-78pt;margin-top:-27.65pt;width:702pt;height:27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" fillcolor="#15a1b6" stroked="f" strokeweight="2pt">
              <v:fill opacity="62194f"/>
              <v:textbox>
                <w:txbxContent>
                  <w:p w14:paraId="380572AA" w14:textId="65C13E25" w:rsidR="00A90EB8" w:rsidRDefault="00A90EB8" w:rsidP="00F527CF">
                    <w:pPr>
                      <w:pStyle w:val="Heading1"/>
                    </w:pPr>
                  </w:p>
                  <w:p w14:paraId="3659D932" w14:textId="77777777" w:rsidR="00A90EB8" w:rsidRDefault="00A90EB8" w:rsidP="00F527CF">
                    <w:pPr>
                      <w:pStyle w:val="Heading1"/>
                    </w:pP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98D0B" w14:textId="77777777" w:rsidR="009120E8" w:rsidRDefault="00912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45D7B"/>
    <w:multiLevelType w:val="hybridMultilevel"/>
    <w:tmpl w:val="E69ED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1"/>
  </w:num>
  <w:num w:numId="2" w16cid:durableId="1564022646">
    <w:abstractNumId w:val="0"/>
  </w:num>
  <w:num w:numId="3" w16cid:durableId="884951778">
    <w:abstractNumId w:val="3"/>
  </w:num>
  <w:num w:numId="4" w16cid:durableId="284317553">
    <w:abstractNumId w:val="2"/>
  </w:num>
  <w:num w:numId="5" w16cid:durableId="141503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4536A"/>
    <w:rsid w:val="000809DE"/>
    <w:rsid w:val="00082E07"/>
    <w:rsid w:val="00084915"/>
    <w:rsid w:val="000A0663"/>
    <w:rsid w:val="000A0758"/>
    <w:rsid w:val="000B6E97"/>
    <w:rsid w:val="000C30DA"/>
    <w:rsid w:val="000E12C1"/>
    <w:rsid w:val="000F244F"/>
    <w:rsid w:val="000F5CA7"/>
    <w:rsid w:val="00100185"/>
    <w:rsid w:val="0010693B"/>
    <w:rsid w:val="00110CD3"/>
    <w:rsid w:val="00111B38"/>
    <w:rsid w:val="00112E26"/>
    <w:rsid w:val="00126275"/>
    <w:rsid w:val="00126F8F"/>
    <w:rsid w:val="00130B78"/>
    <w:rsid w:val="00142A86"/>
    <w:rsid w:val="001516B4"/>
    <w:rsid w:val="00151C6B"/>
    <w:rsid w:val="00154C43"/>
    <w:rsid w:val="00156E73"/>
    <w:rsid w:val="00163BD1"/>
    <w:rsid w:val="001664F2"/>
    <w:rsid w:val="00171DD7"/>
    <w:rsid w:val="0017538D"/>
    <w:rsid w:val="001847BD"/>
    <w:rsid w:val="001A70F4"/>
    <w:rsid w:val="001B3BA0"/>
    <w:rsid w:val="001D3141"/>
    <w:rsid w:val="001D4B40"/>
    <w:rsid w:val="001F0E96"/>
    <w:rsid w:val="001F141C"/>
    <w:rsid w:val="00206546"/>
    <w:rsid w:val="00217E73"/>
    <w:rsid w:val="00233DC8"/>
    <w:rsid w:val="002409E1"/>
    <w:rsid w:val="00242D84"/>
    <w:rsid w:val="0025515E"/>
    <w:rsid w:val="002819EB"/>
    <w:rsid w:val="00282D00"/>
    <w:rsid w:val="00283D63"/>
    <w:rsid w:val="002977AD"/>
    <w:rsid w:val="002A1DC2"/>
    <w:rsid w:val="002A1F65"/>
    <w:rsid w:val="002A6D45"/>
    <w:rsid w:val="002C00F6"/>
    <w:rsid w:val="002C0935"/>
    <w:rsid w:val="002C2C35"/>
    <w:rsid w:val="002D3C68"/>
    <w:rsid w:val="002E1343"/>
    <w:rsid w:val="002E6A80"/>
    <w:rsid w:val="002E7B6B"/>
    <w:rsid w:val="002F3D77"/>
    <w:rsid w:val="00300BFF"/>
    <w:rsid w:val="00314819"/>
    <w:rsid w:val="003255FE"/>
    <w:rsid w:val="00327368"/>
    <w:rsid w:val="003501CE"/>
    <w:rsid w:val="00351F53"/>
    <w:rsid w:val="003734C3"/>
    <w:rsid w:val="0038008B"/>
    <w:rsid w:val="00394BC7"/>
    <w:rsid w:val="003B08B7"/>
    <w:rsid w:val="003B3BDB"/>
    <w:rsid w:val="003C43AC"/>
    <w:rsid w:val="003C482E"/>
    <w:rsid w:val="003C5B66"/>
    <w:rsid w:val="003D07BA"/>
    <w:rsid w:val="003E2D57"/>
    <w:rsid w:val="003F0D9D"/>
    <w:rsid w:val="004332B3"/>
    <w:rsid w:val="00435516"/>
    <w:rsid w:val="004357C8"/>
    <w:rsid w:val="00447425"/>
    <w:rsid w:val="004552D9"/>
    <w:rsid w:val="004561C1"/>
    <w:rsid w:val="004731FD"/>
    <w:rsid w:val="00475239"/>
    <w:rsid w:val="0047612C"/>
    <w:rsid w:val="00480F3E"/>
    <w:rsid w:val="0048225A"/>
    <w:rsid w:val="0048397D"/>
    <w:rsid w:val="004859D3"/>
    <w:rsid w:val="004D64B4"/>
    <w:rsid w:val="004F43AA"/>
    <w:rsid w:val="0051700B"/>
    <w:rsid w:val="00525B49"/>
    <w:rsid w:val="00527096"/>
    <w:rsid w:val="005361EA"/>
    <w:rsid w:val="00536AFA"/>
    <w:rsid w:val="0054270B"/>
    <w:rsid w:val="00544C83"/>
    <w:rsid w:val="00577E43"/>
    <w:rsid w:val="00591C64"/>
    <w:rsid w:val="00595882"/>
    <w:rsid w:val="005A18F0"/>
    <w:rsid w:val="005A1CBD"/>
    <w:rsid w:val="005A4515"/>
    <w:rsid w:val="005A5602"/>
    <w:rsid w:val="005A5659"/>
    <w:rsid w:val="005B7A21"/>
    <w:rsid w:val="005C630D"/>
    <w:rsid w:val="0060137B"/>
    <w:rsid w:val="0060301B"/>
    <w:rsid w:val="00603841"/>
    <w:rsid w:val="00605134"/>
    <w:rsid w:val="00611908"/>
    <w:rsid w:val="006156DA"/>
    <w:rsid w:val="0062401F"/>
    <w:rsid w:val="00644DAF"/>
    <w:rsid w:val="00651B9A"/>
    <w:rsid w:val="00660E74"/>
    <w:rsid w:val="00666080"/>
    <w:rsid w:val="0067142B"/>
    <w:rsid w:val="00677B55"/>
    <w:rsid w:val="00693BE4"/>
    <w:rsid w:val="006A25B5"/>
    <w:rsid w:val="006A625D"/>
    <w:rsid w:val="006B7D94"/>
    <w:rsid w:val="006C17C5"/>
    <w:rsid w:val="006E264D"/>
    <w:rsid w:val="006E65BF"/>
    <w:rsid w:val="006F7C16"/>
    <w:rsid w:val="007032B8"/>
    <w:rsid w:val="00707FA6"/>
    <w:rsid w:val="00717992"/>
    <w:rsid w:val="0072075B"/>
    <w:rsid w:val="00722885"/>
    <w:rsid w:val="007253EC"/>
    <w:rsid w:val="0073758F"/>
    <w:rsid w:val="00737F0F"/>
    <w:rsid w:val="007403B8"/>
    <w:rsid w:val="007404E0"/>
    <w:rsid w:val="00773F10"/>
    <w:rsid w:val="007928A7"/>
    <w:rsid w:val="00796F7C"/>
    <w:rsid w:val="007B2883"/>
    <w:rsid w:val="007C46F9"/>
    <w:rsid w:val="007E4A9F"/>
    <w:rsid w:val="007F2A67"/>
    <w:rsid w:val="007F781F"/>
    <w:rsid w:val="00810982"/>
    <w:rsid w:val="008116DA"/>
    <w:rsid w:val="008268A7"/>
    <w:rsid w:val="00827916"/>
    <w:rsid w:val="00831511"/>
    <w:rsid w:val="008322BC"/>
    <w:rsid w:val="00842095"/>
    <w:rsid w:val="00881337"/>
    <w:rsid w:val="00884B7D"/>
    <w:rsid w:val="00886443"/>
    <w:rsid w:val="00895C67"/>
    <w:rsid w:val="008A26ED"/>
    <w:rsid w:val="008A7009"/>
    <w:rsid w:val="008B3AB4"/>
    <w:rsid w:val="008B62D4"/>
    <w:rsid w:val="008C62AA"/>
    <w:rsid w:val="008C66BE"/>
    <w:rsid w:val="008D2B6A"/>
    <w:rsid w:val="00904662"/>
    <w:rsid w:val="00905C06"/>
    <w:rsid w:val="009109C4"/>
    <w:rsid w:val="009120E8"/>
    <w:rsid w:val="009145DF"/>
    <w:rsid w:val="00921D2C"/>
    <w:rsid w:val="0093563A"/>
    <w:rsid w:val="00943A76"/>
    <w:rsid w:val="00944265"/>
    <w:rsid w:val="00953E76"/>
    <w:rsid w:val="009621F1"/>
    <w:rsid w:val="00967707"/>
    <w:rsid w:val="0097326E"/>
    <w:rsid w:val="00980FB7"/>
    <w:rsid w:val="0098261F"/>
    <w:rsid w:val="009832A4"/>
    <w:rsid w:val="00991386"/>
    <w:rsid w:val="009A581B"/>
    <w:rsid w:val="009B5EF2"/>
    <w:rsid w:val="00A10735"/>
    <w:rsid w:val="00A123C3"/>
    <w:rsid w:val="00A137EA"/>
    <w:rsid w:val="00A16319"/>
    <w:rsid w:val="00A24A66"/>
    <w:rsid w:val="00A44B65"/>
    <w:rsid w:val="00A46FD6"/>
    <w:rsid w:val="00A47004"/>
    <w:rsid w:val="00A57D6D"/>
    <w:rsid w:val="00A86506"/>
    <w:rsid w:val="00A90747"/>
    <w:rsid w:val="00A90EB8"/>
    <w:rsid w:val="00A950C4"/>
    <w:rsid w:val="00A96B8E"/>
    <w:rsid w:val="00A970B7"/>
    <w:rsid w:val="00AA61E6"/>
    <w:rsid w:val="00AA7F02"/>
    <w:rsid w:val="00AB4D19"/>
    <w:rsid w:val="00AB741D"/>
    <w:rsid w:val="00AE0016"/>
    <w:rsid w:val="00B12F61"/>
    <w:rsid w:val="00B13074"/>
    <w:rsid w:val="00B22E55"/>
    <w:rsid w:val="00B30AE0"/>
    <w:rsid w:val="00B5299C"/>
    <w:rsid w:val="00B53642"/>
    <w:rsid w:val="00B5704C"/>
    <w:rsid w:val="00B71CC4"/>
    <w:rsid w:val="00B760B9"/>
    <w:rsid w:val="00B8052C"/>
    <w:rsid w:val="00B81294"/>
    <w:rsid w:val="00B923F0"/>
    <w:rsid w:val="00BB1720"/>
    <w:rsid w:val="00BB76CF"/>
    <w:rsid w:val="00BC6AD7"/>
    <w:rsid w:val="00BD2D26"/>
    <w:rsid w:val="00BE060B"/>
    <w:rsid w:val="00BE11CA"/>
    <w:rsid w:val="00BE4BDE"/>
    <w:rsid w:val="00BF41AC"/>
    <w:rsid w:val="00C06067"/>
    <w:rsid w:val="00C20588"/>
    <w:rsid w:val="00C36B4D"/>
    <w:rsid w:val="00C564D6"/>
    <w:rsid w:val="00C637BC"/>
    <w:rsid w:val="00C63F95"/>
    <w:rsid w:val="00C65493"/>
    <w:rsid w:val="00C76BF7"/>
    <w:rsid w:val="00C97B6B"/>
    <w:rsid w:val="00CB43B8"/>
    <w:rsid w:val="00CC22DF"/>
    <w:rsid w:val="00CC505B"/>
    <w:rsid w:val="00CC7018"/>
    <w:rsid w:val="00CD1CA0"/>
    <w:rsid w:val="00CE1DED"/>
    <w:rsid w:val="00CE3AAF"/>
    <w:rsid w:val="00D0058C"/>
    <w:rsid w:val="00D23D07"/>
    <w:rsid w:val="00D2790B"/>
    <w:rsid w:val="00D376C4"/>
    <w:rsid w:val="00D52BAF"/>
    <w:rsid w:val="00D53925"/>
    <w:rsid w:val="00D57DBE"/>
    <w:rsid w:val="00D7183E"/>
    <w:rsid w:val="00D818B7"/>
    <w:rsid w:val="00D87AA0"/>
    <w:rsid w:val="00DA19F7"/>
    <w:rsid w:val="00DB1907"/>
    <w:rsid w:val="00DB3602"/>
    <w:rsid w:val="00DD7B90"/>
    <w:rsid w:val="00E00823"/>
    <w:rsid w:val="00E03654"/>
    <w:rsid w:val="00E036E7"/>
    <w:rsid w:val="00E10830"/>
    <w:rsid w:val="00E10876"/>
    <w:rsid w:val="00E233E0"/>
    <w:rsid w:val="00E4329D"/>
    <w:rsid w:val="00E50CCF"/>
    <w:rsid w:val="00E539B2"/>
    <w:rsid w:val="00E65D98"/>
    <w:rsid w:val="00E815F7"/>
    <w:rsid w:val="00E916E8"/>
    <w:rsid w:val="00E941A9"/>
    <w:rsid w:val="00E96C0C"/>
    <w:rsid w:val="00E97644"/>
    <w:rsid w:val="00EA2186"/>
    <w:rsid w:val="00EA29B1"/>
    <w:rsid w:val="00EC1EE4"/>
    <w:rsid w:val="00EC619D"/>
    <w:rsid w:val="00ED2EC5"/>
    <w:rsid w:val="00EE2A38"/>
    <w:rsid w:val="00F0340B"/>
    <w:rsid w:val="00F05C7E"/>
    <w:rsid w:val="00F06B95"/>
    <w:rsid w:val="00F108C8"/>
    <w:rsid w:val="00F11212"/>
    <w:rsid w:val="00F527CF"/>
    <w:rsid w:val="00F555FC"/>
    <w:rsid w:val="00F64992"/>
    <w:rsid w:val="00F675F9"/>
    <w:rsid w:val="00F80AE6"/>
    <w:rsid w:val="00F81EA9"/>
    <w:rsid w:val="00F82CFC"/>
    <w:rsid w:val="00F82ECD"/>
    <w:rsid w:val="00FA1116"/>
    <w:rsid w:val="00FA39DD"/>
    <w:rsid w:val="00FB64CD"/>
    <w:rsid w:val="00FD267D"/>
    <w:rsid w:val="00FE402A"/>
    <w:rsid w:val="00FF2862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cru.org.a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10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5" ma:contentTypeDescription="Create a new document." ma:contentTypeScope="" ma:versionID="59397e7c3dc090d5a31a394fccadd74b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bcc5cb6f0ae7c3813bc4f93f26ae9765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customXml/itemProps2.xml><?xml version="1.0" encoding="utf-8"?>
<ds:datastoreItem xmlns:ds="http://schemas.openxmlformats.org/officeDocument/2006/customXml" ds:itemID="{C1A7CAA8-336D-4814-BF4A-0091DBEEF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CRU Education Project</cp:lastModifiedBy>
  <cp:revision>56</cp:revision>
  <cp:lastPrinted>2024-09-13T04:47:00Z</cp:lastPrinted>
  <dcterms:created xsi:type="dcterms:W3CDTF">2024-09-13T05:10:00Z</dcterms:created>
  <dcterms:modified xsi:type="dcterms:W3CDTF">2025-02-07T02:20:00Z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