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FB" w:rsidRPr="002574FB" w:rsidRDefault="002574FB" w:rsidP="002574FB">
      <w:pPr>
        <w:pStyle w:val="Heading1"/>
        <w:jc w:val="center"/>
        <w:rPr>
          <w:color w:val="auto"/>
        </w:rPr>
      </w:pPr>
      <w:r w:rsidRPr="002574FB">
        <w:rPr>
          <w:color w:val="auto"/>
        </w:rPr>
        <w:t>Becoming a Better Advocate for Your Child’s Inclusion</w:t>
      </w:r>
    </w:p>
    <w:p w:rsidR="006150E6" w:rsidRDefault="002574FB" w:rsidP="002574FB">
      <w:pPr>
        <w:pStyle w:val="Heading2"/>
        <w:spacing w:after="240"/>
        <w:jc w:val="center"/>
        <w:rPr>
          <w:color w:val="000000" w:themeColor="text1"/>
        </w:rPr>
      </w:pPr>
      <w:r>
        <w:rPr>
          <w:color w:val="000000" w:themeColor="text1"/>
        </w:rPr>
        <w:t xml:space="preserve">Tuesday 17th October 2017 </w:t>
      </w:r>
    </w:p>
    <w:p w:rsidR="002574FB" w:rsidRPr="002574FB" w:rsidRDefault="009F232A" w:rsidP="002574FB">
      <w:pPr>
        <w:jc w:val="center"/>
        <w:rPr>
          <w:rFonts w:asciiTheme="majorHAnsi" w:eastAsiaTheme="majorEastAsia" w:hAnsiTheme="majorHAnsi" w:cstheme="majorBidi"/>
          <w:b/>
          <w:bCs/>
          <w:color w:val="000000" w:themeColor="text1"/>
          <w:sz w:val="26"/>
          <w:szCs w:val="26"/>
        </w:rPr>
      </w:pPr>
      <w:r>
        <w:rPr>
          <w:rFonts w:asciiTheme="majorHAnsi" w:eastAsiaTheme="majorEastAsia" w:hAnsiTheme="majorHAnsi" w:cstheme="majorBidi"/>
          <w:b/>
          <w:bCs/>
          <w:color w:val="000000" w:themeColor="text1"/>
          <w:sz w:val="26"/>
          <w:szCs w:val="26"/>
        </w:rPr>
        <w:t>9</w:t>
      </w:r>
      <w:r w:rsidR="002574FB" w:rsidRPr="002574FB">
        <w:rPr>
          <w:rFonts w:asciiTheme="majorHAnsi" w:eastAsiaTheme="majorEastAsia" w:hAnsiTheme="majorHAnsi" w:cstheme="majorBidi"/>
          <w:b/>
          <w:bCs/>
          <w:color w:val="000000" w:themeColor="text1"/>
          <w:sz w:val="26"/>
          <w:szCs w:val="26"/>
        </w:rPr>
        <w:t>.</w:t>
      </w:r>
      <w:r>
        <w:rPr>
          <w:rFonts w:asciiTheme="majorHAnsi" w:eastAsiaTheme="majorEastAsia" w:hAnsiTheme="majorHAnsi" w:cstheme="majorBidi"/>
          <w:b/>
          <w:bCs/>
          <w:color w:val="000000" w:themeColor="text1"/>
          <w:sz w:val="26"/>
          <w:szCs w:val="26"/>
        </w:rPr>
        <w:t>30</w:t>
      </w:r>
      <w:r w:rsidR="0009175F">
        <w:rPr>
          <w:rFonts w:asciiTheme="majorHAnsi" w:eastAsiaTheme="majorEastAsia" w:hAnsiTheme="majorHAnsi" w:cstheme="majorBidi"/>
          <w:b/>
          <w:bCs/>
          <w:color w:val="000000" w:themeColor="text1"/>
          <w:sz w:val="26"/>
          <w:szCs w:val="26"/>
        </w:rPr>
        <w:t>am</w:t>
      </w:r>
      <w:r w:rsidR="002574FB" w:rsidRPr="002574FB">
        <w:rPr>
          <w:rFonts w:asciiTheme="majorHAnsi" w:eastAsiaTheme="majorEastAsia" w:hAnsiTheme="majorHAnsi" w:cstheme="majorBidi"/>
          <w:b/>
          <w:bCs/>
          <w:color w:val="000000" w:themeColor="text1"/>
          <w:sz w:val="26"/>
          <w:szCs w:val="26"/>
        </w:rPr>
        <w:t xml:space="preserve"> – </w:t>
      </w:r>
      <w:r>
        <w:rPr>
          <w:rFonts w:asciiTheme="majorHAnsi" w:eastAsiaTheme="majorEastAsia" w:hAnsiTheme="majorHAnsi" w:cstheme="majorBidi"/>
          <w:b/>
          <w:bCs/>
          <w:color w:val="000000" w:themeColor="text1"/>
          <w:sz w:val="26"/>
          <w:szCs w:val="26"/>
        </w:rPr>
        <w:t>12</w:t>
      </w:r>
      <w:r w:rsidR="002574FB" w:rsidRPr="002574FB">
        <w:rPr>
          <w:rFonts w:asciiTheme="majorHAnsi" w:eastAsiaTheme="majorEastAsia" w:hAnsiTheme="majorHAnsi" w:cstheme="majorBidi"/>
          <w:b/>
          <w:bCs/>
          <w:color w:val="000000" w:themeColor="text1"/>
          <w:sz w:val="26"/>
          <w:szCs w:val="26"/>
        </w:rPr>
        <w:t>pm</w:t>
      </w:r>
    </w:p>
    <w:p w:rsidR="002574FB" w:rsidRPr="002574FB" w:rsidRDefault="009F232A" w:rsidP="002574FB">
      <w:pPr>
        <w:jc w:val="center"/>
        <w:rPr>
          <w:rFonts w:asciiTheme="majorHAnsi" w:eastAsiaTheme="majorEastAsia" w:hAnsiTheme="majorHAnsi" w:cstheme="majorBidi"/>
          <w:b/>
          <w:bCs/>
          <w:color w:val="000000" w:themeColor="text1"/>
          <w:sz w:val="26"/>
          <w:szCs w:val="26"/>
        </w:rPr>
      </w:pPr>
      <w:r>
        <w:rPr>
          <w:rFonts w:asciiTheme="majorHAnsi" w:eastAsiaTheme="majorEastAsia" w:hAnsiTheme="majorHAnsi" w:cstheme="majorBidi"/>
          <w:b/>
          <w:bCs/>
          <w:color w:val="000000" w:themeColor="text1"/>
          <w:sz w:val="26"/>
          <w:szCs w:val="26"/>
        </w:rPr>
        <w:t>Gladstone</w:t>
      </w:r>
    </w:p>
    <w:p w:rsidR="006150E6" w:rsidRPr="006150E6" w:rsidRDefault="000243B1" w:rsidP="006150E6">
      <w:pPr>
        <w:pStyle w:val="Heading2"/>
        <w:spacing w:after="240"/>
        <w:rPr>
          <w:color w:val="000000" w:themeColor="text1"/>
        </w:rPr>
      </w:pPr>
      <w:r>
        <w:rPr>
          <w:color w:val="000000" w:themeColor="text1"/>
        </w:rPr>
        <w:t>About the W</w:t>
      </w:r>
      <w:r w:rsidR="006150E6" w:rsidRPr="006150E6">
        <w:rPr>
          <w:color w:val="000000" w:themeColor="text1"/>
        </w:rPr>
        <w:t>orkshop</w:t>
      </w:r>
      <w:r>
        <w:rPr>
          <w:color w:val="000000" w:themeColor="text1"/>
        </w:rPr>
        <w:t>:</w:t>
      </w:r>
    </w:p>
    <w:p w:rsidR="002574FB" w:rsidRPr="002574FB" w:rsidRDefault="002574FB" w:rsidP="002574FB">
      <w:pPr>
        <w:rPr>
          <w:sz w:val="24"/>
          <w:szCs w:val="24"/>
        </w:rPr>
      </w:pPr>
      <w:r w:rsidRPr="002574FB">
        <w:rPr>
          <w:sz w:val="24"/>
          <w:szCs w:val="24"/>
        </w:rPr>
        <w:t xml:space="preserve">While it is common to talk about “community inclusion”, getting a genuinely inclusive life for your family member does not just happen. In fact, often families find their family member with disability face significant barriers in accessing the ordinary community places that others take for granted.  </w:t>
      </w:r>
    </w:p>
    <w:p w:rsidR="002574FB" w:rsidRPr="002574FB" w:rsidRDefault="002574FB" w:rsidP="002574FB">
      <w:pPr>
        <w:rPr>
          <w:sz w:val="24"/>
          <w:szCs w:val="24"/>
        </w:rPr>
      </w:pPr>
      <w:r w:rsidRPr="002574FB">
        <w:rPr>
          <w:sz w:val="24"/>
          <w:szCs w:val="24"/>
        </w:rPr>
        <w:t>This session will focus on how families can work towards inclusion in school, recreation and whole of life.  It will discuss:</w:t>
      </w:r>
    </w:p>
    <w:p w:rsidR="002574FB" w:rsidRPr="002574FB" w:rsidRDefault="002574FB" w:rsidP="002574FB">
      <w:pPr>
        <w:pStyle w:val="ListParagraph"/>
        <w:numPr>
          <w:ilvl w:val="0"/>
          <w:numId w:val="6"/>
        </w:numPr>
        <w:spacing w:before="120" w:line="360" w:lineRule="auto"/>
        <w:rPr>
          <w:sz w:val="24"/>
          <w:szCs w:val="24"/>
        </w:rPr>
      </w:pPr>
      <w:r w:rsidRPr="002574FB">
        <w:rPr>
          <w:sz w:val="24"/>
          <w:szCs w:val="24"/>
        </w:rPr>
        <w:t>What inclusion is and isn’t</w:t>
      </w:r>
    </w:p>
    <w:p w:rsidR="002574FB" w:rsidRPr="002574FB" w:rsidRDefault="002574FB" w:rsidP="002574FB">
      <w:pPr>
        <w:pStyle w:val="ListParagraph"/>
        <w:numPr>
          <w:ilvl w:val="0"/>
          <w:numId w:val="6"/>
        </w:numPr>
        <w:spacing w:before="120" w:line="360" w:lineRule="auto"/>
        <w:rPr>
          <w:sz w:val="24"/>
          <w:szCs w:val="24"/>
        </w:rPr>
      </w:pPr>
      <w:r w:rsidRPr="002574FB">
        <w:rPr>
          <w:sz w:val="24"/>
          <w:szCs w:val="24"/>
        </w:rPr>
        <w:t>Why you would choose inclusion in school and community</w:t>
      </w:r>
    </w:p>
    <w:p w:rsidR="002574FB" w:rsidRPr="002574FB" w:rsidRDefault="002574FB" w:rsidP="002574FB">
      <w:pPr>
        <w:pStyle w:val="ListParagraph"/>
        <w:numPr>
          <w:ilvl w:val="0"/>
          <w:numId w:val="6"/>
        </w:numPr>
        <w:spacing w:before="120" w:line="360" w:lineRule="auto"/>
        <w:rPr>
          <w:sz w:val="24"/>
          <w:szCs w:val="24"/>
        </w:rPr>
      </w:pPr>
      <w:r w:rsidRPr="002574FB">
        <w:rPr>
          <w:sz w:val="24"/>
          <w:szCs w:val="24"/>
        </w:rPr>
        <w:t>The importance of a vision of an inclusive life</w:t>
      </w:r>
    </w:p>
    <w:p w:rsidR="002574FB" w:rsidRPr="002574FB" w:rsidRDefault="002574FB" w:rsidP="002574FB">
      <w:pPr>
        <w:pStyle w:val="ListParagraph"/>
        <w:numPr>
          <w:ilvl w:val="0"/>
          <w:numId w:val="6"/>
        </w:numPr>
        <w:spacing w:before="120" w:line="360" w:lineRule="auto"/>
        <w:rPr>
          <w:sz w:val="24"/>
          <w:szCs w:val="24"/>
        </w:rPr>
      </w:pPr>
      <w:r w:rsidRPr="002574FB">
        <w:rPr>
          <w:sz w:val="24"/>
          <w:szCs w:val="24"/>
        </w:rPr>
        <w:t xml:space="preserve">How to address common barriers and objections </w:t>
      </w:r>
    </w:p>
    <w:p w:rsidR="002574FB" w:rsidRPr="002574FB" w:rsidRDefault="002574FB" w:rsidP="002574FB">
      <w:pPr>
        <w:pStyle w:val="ListParagraph"/>
        <w:numPr>
          <w:ilvl w:val="0"/>
          <w:numId w:val="6"/>
        </w:numPr>
        <w:spacing w:before="120" w:line="360" w:lineRule="auto"/>
        <w:rPr>
          <w:sz w:val="24"/>
          <w:szCs w:val="24"/>
        </w:rPr>
      </w:pPr>
      <w:r w:rsidRPr="002574FB">
        <w:rPr>
          <w:sz w:val="24"/>
          <w:szCs w:val="24"/>
        </w:rPr>
        <w:t xml:space="preserve">How you can be a more effective advocate for your child </w:t>
      </w:r>
    </w:p>
    <w:p w:rsidR="002574FB" w:rsidRPr="002574FB" w:rsidRDefault="002574FB" w:rsidP="002574FB">
      <w:pPr>
        <w:pStyle w:val="ListParagraph"/>
        <w:numPr>
          <w:ilvl w:val="0"/>
          <w:numId w:val="6"/>
        </w:numPr>
        <w:spacing w:before="120" w:line="360" w:lineRule="auto"/>
        <w:rPr>
          <w:b/>
          <w:bCs/>
          <w:sz w:val="24"/>
          <w:szCs w:val="24"/>
        </w:rPr>
      </w:pPr>
      <w:r w:rsidRPr="002574FB">
        <w:rPr>
          <w:sz w:val="24"/>
          <w:szCs w:val="24"/>
        </w:rPr>
        <w:t xml:space="preserve">Advocacy tips and strategies </w:t>
      </w:r>
    </w:p>
    <w:p w:rsidR="002574FB" w:rsidRDefault="002574FB" w:rsidP="002574FB">
      <w:pPr>
        <w:pStyle w:val="Heading2"/>
        <w:spacing w:after="240"/>
        <w:rPr>
          <w:rFonts w:asciiTheme="minorHAnsi" w:eastAsiaTheme="minorHAnsi" w:hAnsiTheme="minorHAnsi" w:cstheme="minorBidi"/>
          <w:b w:val="0"/>
          <w:bCs w:val="0"/>
          <w:color w:val="auto"/>
          <w:sz w:val="22"/>
          <w:szCs w:val="22"/>
        </w:rPr>
      </w:pPr>
    </w:p>
    <w:p w:rsidR="002574FB" w:rsidRDefault="002574FB" w:rsidP="002574FB">
      <w:pPr>
        <w:pStyle w:val="Heading2"/>
        <w:spacing w:after="240"/>
        <w:rPr>
          <w:color w:val="000000" w:themeColor="text1"/>
        </w:rPr>
      </w:pPr>
      <w:r>
        <w:rPr>
          <w:color w:val="000000" w:themeColor="text1"/>
        </w:rPr>
        <w:t xml:space="preserve">Who Should </w:t>
      </w:r>
      <w:proofErr w:type="gramStart"/>
      <w:r>
        <w:rPr>
          <w:color w:val="000000" w:themeColor="text1"/>
        </w:rPr>
        <w:t>Attend:</w:t>
      </w:r>
      <w:proofErr w:type="gramEnd"/>
    </w:p>
    <w:p w:rsidR="002574FB" w:rsidRPr="00B440AA" w:rsidRDefault="002574FB" w:rsidP="002574FB">
      <w:pPr>
        <w:spacing w:after="120" w:line="23" w:lineRule="atLeast"/>
        <w:rPr>
          <w:rFonts w:ascii="Arial" w:hAnsi="Arial" w:cs="Arial"/>
          <w:sz w:val="24"/>
          <w:szCs w:val="21"/>
          <w:lang w:val="en-US"/>
        </w:rPr>
      </w:pPr>
      <w:r w:rsidRPr="00B440AA">
        <w:rPr>
          <w:rFonts w:ascii="Arial" w:hAnsi="Arial" w:cs="Arial"/>
          <w:sz w:val="24"/>
          <w:szCs w:val="21"/>
          <w:lang w:val="en-US"/>
        </w:rPr>
        <w:t>This workshop is open to all parents seeking a</w:t>
      </w:r>
      <w:r>
        <w:rPr>
          <w:rFonts w:ascii="Arial" w:hAnsi="Arial" w:cs="Arial"/>
          <w:sz w:val="24"/>
          <w:szCs w:val="21"/>
          <w:lang w:val="en-US"/>
        </w:rPr>
        <w:t xml:space="preserve"> more</w:t>
      </w:r>
      <w:r w:rsidRPr="00B440AA">
        <w:rPr>
          <w:rFonts w:ascii="Arial" w:hAnsi="Arial" w:cs="Arial"/>
          <w:sz w:val="24"/>
          <w:szCs w:val="21"/>
          <w:lang w:val="en-US"/>
        </w:rPr>
        <w:t xml:space="preserve"> inclusive </w:t>
      </w:r>
      <w:r>
        <w:rPr>
          <w:rFonts w:ascii="Arial" w:hAnsi="Arial" w:cs="Arial"/>
          <w:sz w:val="24"/>
          <w:szCs w:val="21"/>
          <w:lang w:val="en-US"/>
        </w:rPr>
        <w:t xml:space="preserve">life </w:t>
      </w:r>
      <w:r w:rsidRPr="00B440AA">
        <w:rPr>
          <w:rFonts w:ascii="Arial" w:hAnsi="Arial" w:cs="Arial"/>
          <w:sz w:val="24"/>
          <w:szCs w:val="21"/>
          <w:lang w:val="en-US"/>
        </w:rPr>
        <w:t xml:space="preserve">for their child.  </w:t>
      </w:r>
      <w:r>
        <w:rPr>
          <w:rFonts w:ascii="Arial" w:hAnsi="Arial" w:cs="Arial"/>
          <w:sz w:val="24"/>
          <w:szCs w:val="21"/>
          <w:lang w:val="en-US"/>
        </w:rPr>
        <w:t>Other family members are welcome to attend.</w:t>
      </w:r>
    </w:p>
    <w:p w:rsidR="001369B1" w:rsidRDefault="001369B1" w:rsidP="002574FB">
      <w:pPr>
        <w:pStyle w:val="Heading2"/>
        <w:spacing w:after="240"/>
        <w:rPr>
          <w:rFonts w:asciiTheme="minorHAnsi" w:eastAsiaTheme="minorHAnsi" w:hAnsiTheme="minorHAnsi" w:cstheme="minorBidi"/>
          <w:b w:val="0"/>
          <w:bCs w:val="0"/>
          <w:color w:val="auto"/>
          <w:sz w:val="22"/>
          <w:szCs w:val="22"/>
        </w:rPr>
      </w:pPr>
    </w:p>
    <w:p w:rsidR="006150E6" w:rsidRPr="006150E6" w:rsidRDefault="006150E6" w:rsidP="001369B1">
      <w:pPr>
        <w:pStyle w:val="Heading2"/>
        <w:spacing w:after="240"/>
        <w:rPr>
          <w:color w:val="000000" w:themeColor="text1"/>
        </w:rPr>
      </w:pPr>
      <w:r w:rsidRPr="006150E6">
        <w:rPr>
          <w:color w:val="000000" w:themeColor="text1"/>
        </w:rPr>
        <w:t>About the Presenter</w:t>
      </w:r>
      <w:r w:rsidR="000243B1">
        <w:rPr>
          <w:color w:val="000000" w:themeColor="text1"/>
        </w:rPr>
        <w:t>:</w:t>
      </w:r>
    </w:p>
    <w:p w:rsidR="002574FB" w:rsidRPr="002574FB" w:rsidRDefault="002574FB" w:rsidP="002574FB">
      <w:pPr>
        <w:rPr>
          <w:sz w:val="24"/>
          <w:szCs w:val="24"/>
        </w:rPr>
      </w:pPr>
      <w:r w:rsidRPr="002574FB">
        <w:rPr>
          <w:sz w:val="24"/>
          <w:szCs w:val="24"/>
        </w:rPr>
        <w:t xml:space="preserve">Lisa Bridle works as a Senior Consultant at CRU in the area of Family Leadership development.  </w:t>
      </w:r>
    </w:p>
    <w:p w:rsidR="002574FB" w:rsidRPr="002574FB" w:rsidRDefault="002574FB" w:rsidP="002574FB">
      <w:pPr>
        <w:rPr>
          <w:sz w:val="24"/>
          <w:szCs w:val="24"/>
        </w:rPr>
      </w:pPr>
      <w:r w:rsidRPr="002574FB">
        <w:rPr>
          <w:sz w:val="24"/>
          <w:szCs w:val="24"/>
        </w:rPr>
        <w:t xml:space="preserve">For 22 years, since her son Sean was born, she has been developing her skills as an advocate, including supporting Sean’s school inclusion and now supporting him to take his place in work and valued roles in the community.  </w:t>
      </w:r>
    </w:p>
    <w:p w:rsidR="002574FB" w:rsidRPr="002574FB" w:rsidRDefault="002574FB" w:rsidP="002574FB">
      <w:pPr>
        <w:rPr>
          <w:sz w:val="24"/>
          <w:szCs w:val="24"/>
        </w:rPr>
      </w:pPr>
      <w:r w:rsidRPr="002574FB">
        <w:rPr>
          <w:sz w:val="24"/>
          <w:szCs w:val="24"/>
        </w:rPr>
        <w:t>Lisa believes strongly in the critical role of parent advocacy.</w:t>
      </w:r>
    </w:p>
    <w:p w:rsidR="006150E6" w:rsidRPr="006150E6" w:rsidRDefault="006150E6" w:rsidP="006150E6">
      <w:pPr>
        <w:pStyle w:val="Heading2"/>
        <w:spacing w:after="240"/>
        <w:rPr>
          <w:color w:val="000000" w:themeColor="text1"/>
        </w:rPr>
      </w:pPr>
      <w:r w:rsidRPr="006150E6">
        <w:rPr>
          <w:color w:val="000000" w:themeColor="text1"/>
        </w:rPr>
        <w:lastRenderedPageBreak/>
        <w:t>Event Information</w:t>
      </w:r>
    </w:p>
    <w:p w:rsidR="002574FB" w:rsidRPr="002574FB" w:rsidRDefault="0059127F" w:rsidP="002574FB">
      <w:pPr>
        <w:pStyle w:val="Heading3"/>
        <w:rPr>
          <w:color w:val="auto"/>
          <w:sz w:val="24"/>
          <w:szCs w:val="24"/>
        </w:rPr>
      </w:pPr>
      <w:r w:rsidRPr="002574FB">
        <w:rPr>
          <w:color w:val="auto"/>
          <w:sz w:val="24"/>
          <w:szCs w:val="24"/>
        </w:rPr>
        <w:t xml:space="preserve">Date: </w:t>
      </w:r>
    </w:p>
    <w:p w:rsidR="0059127F" w:rsidRPr="002574FB" w:rsidRDefault="002574FB" w:rsidP="002574FB">
      <w:pPr>
        <w:ind w:left="720"/>
        <w:rPr>
          <w:sz w:val="24"/>
          <w:szCs w:val="24"/>
        </w:rPr>
      </w:pPr>
      <w:r w:rsidRPr="002574FB">
        <w:rPr>
          <w:sz w:val="24"/>
          <w:szCs w:val="24"/>
        </w:rPr>
        <w:t>Tuesday 17th October 2017</w:t>
      </w:r>
    </w:p>
    <w:p w:rsidR="002574FB" w:rsidRDefault="006150E6" w:rsidP="002574FB">
      <w:pPr>
        <w:pStyle w:val="Heading3"/>
        <w:rPr>
          <w:sz w:val="24"/>
          <w:szCs w:val="24"/>
        </w:rPr>
      </w:pPr>
      <w:r w:rsidRPr="002574FB">
        <w:rPr>
          <w:color w:val="auto"/>
          <w:sz w:val="24"/>
          <w:szCs w:val="24"/>
        </w:rPr>
        <w:t>Time:</w:t>
      </w:r>
      <w:r w:rsidRPr="002574FB">
        <w:rPr>
          <w:sz w:val="24"/>
          <w:szCs w:val="24"/>
        </w:rPr>
        <w:t xml:space="preserve"> </w:t>
      </w:r>
    </w:p>
    <w:p w:rsidR="006150E6" w:rsidRPr="002574FB" w:rsidRDefault="009F232A" w:rsidP="002574FB">
      <w:pPr>
        <w:ind w:left="720"/>
        <w:rPr>
          <w:sz w:val="24"/>
          <w:szCs w:val="24"/>
        </w:rPr>
      </w:pPr>
      <w:r>
        <w:rPr>
          <w:sz w:val="24"/>
          <w:szCs w:val="24"/>
        </w:rPr>
        <w:t>9.30</w:t>
      </w:r>
      <w:r w:rsidR="0009175F">
        <w:rPr>
          <w:sz w:val="24"/>
          <w:szCs w:val="24"/>
        </w:rPr>
        <w:t xml:space="preserve"> am</w:t>
      </w:r>
      <w:r>
        <w:rPr>
          <w:sz w:val="24"/>
          <w:szCs w:val="24"/>
        </w:rPr>
        <w:t xml:space="preserve"> – 12.00pm, arrive from 9.15a</w:t>
      </w:r>
      <w:r w:rsidR="002574FB">
        <w:rPr>
          <w:sz w:val="24"/>
          <w:szCs w:val="24"/>
        </w:rPr>
        <w:t>m</w:t>
      </w:r>
    </w:p>
    <w:p w:rsidR="002574FB" w:rsidRPr="002574FB" w:rsidRDefault="006150E6" w:rsidP="006150E6">
      <w:pPr>
        <w:rPr>
          <w:rFonts w:asciiTheme="majorHAnsi" w:eastAsiaTheme="majorEastAsia" w:hAnsiTheme="majorHAnsi" w:cstheme="majorBidi"/>
          <w:b/>
          <w:bCs/>
          <w:sz w:val="24"/>
          <w:szCs w:val="24"/>
        </w:rPr>
      </w:pPr>
      <w:r w:rsidRPr="002574FB">
        <w:rPr>
          <w:rFonts w:asciiTheme="majorHAnsi" w:eastAsiaTheme="majorEastAsia" w:hAnsiTheme="majorHAnsi" w:cstheme="majorBidi"/>
          <w:b/>
          <w:bCs/>
          <w:sz w:val="24"/>
          <w:szCs w:val="24"/>
        </w:rPr>
        <w:t>Venue:</w:t>
      </w:r>
    </w:p>
    <w:p w:rsidR="009F232A" w:rsidRPr="009F232A" w:rsidRDefault="006150E6" w:rsidP="009F232A">
      <w:pPr>
        <w:rPr>
          <w:sz w:val="24"/>
          <w:szCs w:val="24"/>
        </w:rPr>
      </w:pPr>
      <w:r w:rsidRPr="002574FB">
        <w:rPr>
          <w:sz w:val="24"/>
          <w:szCs w:val="24"/>
        </w:rPr>
        <w:tab/>
      </w:r>
      <w:proofErr w:type="gramStart"/>
      <w:r w:rsidR="009F232A" w:rsidRPr="009F232A">
        <w:rPr>
          <w:sz w:val="24"/>
          <w:szCs w:val="24"/>
        </w:rPr>
        <w:t>Gladstone City Library</w:t>
      </w:r>
      <w:r w:rsidR="009F232A">
        <w:rPr>
          <w:sz w:val="24"/>
          <w:szCs w:val="24"/>
        </w:rPr>
        <w:t>.</w:t>
      </w:r>
      <w:proofErr w:type="gramEnd"/>
      <w:r w:rsidR="009F232A">
        <w:rPr>
          <w:sz w:val="24"/>
          <w:szCs w:val="24"/>
        </w:rPr>
        <w:t xml:space="preserve">  </w:t>
      </w:r>
      <w:r w:rsidR="009F232A" w:rsidRPr="009F232A">
        <w:rPr>
          <w:sz w:val="24"/>
          <w:szCs w:val="24"/>
        </w:rPr>
        <w:t xml:space="preserve">39 </w:t>
      </w:r>
      <w:proofErr w:type="spellStart"/>
      <w:r w:rsidR="009F232A" w:rsidRPr="009F232A">
        <w:rPr>
          <w:sz w:val="24"/>
          <w:szCs w:val="24"/>
        </w:rPr>
        <w:t>Goondoon</w:t>
      </w:r>
      <w:proofErr w:type="spellEnd"/>
      <w:r w:rsidR="009F232A" w:rsidRPr="009F232A">
        <w:rPr>
          <w:sz w:val="24"/>
          <w:szCs w:val="24"/>
        </w:rPr>
        <w:t xml:space="preserve"> St</w:t>
      </w:r>
      <w:r w:rsidR="009F232A">
        <w:rPr>
          <w:sz w:val="24"/>
          <w:szCs w:val="24"/>
        </w:rPr>
        <w:t xml:space="preserve">.  </w:t>
      </w:r>
      <w:r w:rsidR="009F232A" w:rsidRPr="009F232A">
        <w:rPr>
          <w:sz w:val="24"/>
          <w:szCs w:val="24"/>
        </w:rPr>
        <w:t>Gladstone, QLD 4680</w:t>
      </w:r>
    </w:p>
    <w:p w:rsidR="002574FB" w:rsidRPr="002574FB" w:rsidRDefault="006150E6" w:rsidP="006150E6">
      <w:pPr>
        <w:rPr>
          <w:rFonts w:asciiTheme="majorHAnsi" w:eastAsiaTheme="majorEastAsia" w:hAnsiTheme="majorHAnsi" w:cstheme="majorBidi"/>
          <w:b/>
          <w:bCs/>
          <w:sz w:val="24"/>
          <w:szCs w:val="24"/>
        </w:rPr>
      </w:pPr>
      <w:r w:rsidRPr="002574FB">
        <w:rPr>
          <w:rFonts w:asciiTheme="majorHAnsi" w:eastAsiaTheme="majorEastAsia" w:hAnsiTheme="majorHAnsi" w:cstheme="majorBidi"/>
          <w:b/>
          <w:bCs/>
          <w:sz w:val="24"/>
          <w:szCs w:val="24"/>
        </w:rPr>
        <w:t>Cost:</w:t>
      </w:r>
    </w:p>
    <w:p w:rsidR="006150E6" w:rsidRPr="002574FB" w:rsidRDefault="002574FB" w:rsidP="002574FB">
      <w:pPr>
        <w:ind w:left="720"/>
        <w:rPr>
          <w:sz w:val="24"/>
          <w:szCs w:val="24"/>
        </w:rPr>
      </w:pPr>
      <w:r>
        <w:rPr>
          <w:sz w:val="24"/>
          <w:szCs w:val="24"/>
        </w:rPr>
        <w:t>FREE – please register to assist with catering</w:t>
      </w:r>
    </w:p>
    <w:p w:rsidR="002574FB" w:rsidRPr="002574FB" w:rsidRDefault="006150E6" w:rsidP="006150E6">
      <w:pPr>
        <w:rPr>
          <w:rFonts w:asciiTheme="majorHAnsi" w:eastAsiaTheme="majorEastAsia" w:hAnsiTheme="majorHAnsi" w:cstheme="majorBidi"/>
          <w:b/>
          <w:bCs/>
          <w:sz w:val="24"/>
          <w:szCs w:val="24"/>
        </w:rPr>
      </w:pPr>
      <w:r w:rsidRPr="002574FB">
        <w:rPr>
          <w:rFonts w:asciiTheme="majorHAnsi" w:eastAsiaTheme="majorEastAsia" w:hAnsiTheme="majorHAnsi" w:cstheme="majorBidi"/>
          <w:b/>
          <w:bCs/>
          <w:sz w:val="24"/>
          <w:szCs w:val="24"/>
        </w:rPr>
        <w:t xml:space="preserve">RSVP: </w:t>
      </w:r>
    </w:p>
    <w:p w:rsidR="006150E6" w:rsidRDefault="009F232A" w:rsidP="002574FB">
      <w:pPr>
        <w:ind w:left="720"/>
        <w:rPr>
          <w:sz w:val="24"/>
          <w:szCs w:val="24"/>
        </w:rPr>
      </w:pPr>
      <w:r>
        <w:rPr>
          <w:sz w:val="24"/>
          <w:szCs w:val="24"/>
        </w:rPr>
        <w:t xml:space="preserve">Please register via our Eventbrite page:  </w:t>
      </w:r>
      <w:hyperlink r:id="rId6" w:history="1">
        <w:r w:rsidRPr="00B1163F">
          <w:rPr>
            <w:rStyle w:val="Hyperlink"/>
            <w:sz w:val="24"/>
            <w:szCs w:val="24"/>
          </w:rPr>
          <w:t>https://cru-gladstone-better-inclusion-advocate.eventbrite.com.au</w:t>
        </w:r>
      </w:hyperlink>
      <w:r>
        <w:rPr>
          <w:sz w:val="24"/>
          <w:szCs w:val="24"/>
        </w:rPr>
        <w:t xml:space="preserve"> </w:t>
      </w:r>
    </w:p>
    <w:p w:rsidR="00A55913" w:rsidRDefault="00A55913" w:rsidP="002574FB">
      <w:pPr>
        <w:ind w:left="720"/>
        <w:rPr>
          <w:sz w:val="24"/>
          <w:szCs w:val="24"/>
        </w:rPr>
      </w:pPr>
    </w:p>
    <w:p w:rsidR="00A55913" w:rsidRDefault="00A55913" w:rsidP="002574FB">
      <w:pPr>
        <w:ind w:left="720"/>
        <w:rPr>
          <w:sz w:val="24"/>
          <w:szCs w:val="24"/>
        </w:rPr>
      </w:pPr>
    </w:p>
    <w:p w:rsidR="00A55913" w:rsidRDefault="00A55913" w:rsidP="002574FB">
      <w:pPr>
        <w:ind w:left="720"/>
        <w:rPr>
          <w:sz w:val="24"/>
          <w:szCs w:val="24"/>
        </w:rPr>
      </w:pPr>
    </w:p>
    <w:p w:rsidR="00A55913" w:rsidRDefault="00A55913" w:rsidP="00A55913">
      <w:pPr>
        <w:spacing w:line="240" w:lineRule="auto"/>
        <w:rPr>
          <w:rFonts w:ascii="Arial" w:hAnsi="Arial" w:cs="Arial"/>
          <w:sz w:val="20"/>
          <w:szCs w:val="20"/>
        </w:rPr>
      </w:pPr>
    </w:p>
    <w:p w:rsidR="00A55913" w:rsidRDefault="00A55913" w:rsidP="00A55913">
      <w:pPr>
        <w:spacing w:line="240" w:lineRule="auto"/>
        <w:rPr>
          <w:rFonts w:ascii="Arial" w:hAnsi="Arial" w:cs="Arial"/>
          <w:sz w:val="20"/>
          <w:szCs w:val="20"/>
        </w:rPr>
      </w:pPr>
    </w:p>
    <w:p w:rsidR="00A55913" w:rsidRDefault="00A55913" w:rsidP="00A55913">
      <w:pPr>
        <w:spacing w:line="240" w:lineRule="auto"/>
        <w:rPr>
          <w:rFonts w:ascii="Arial" w:hAnsi="Arial" w:cs="Arial"/>
          <w:sz w:val="20"/>
          <w:szCs w:val="20"/>
        </w:rPr>
      </w:pPr>
    </w:p>
    <w:p w:rsidR="00A55913" w:rsidRDefault="00A55913" w:rsidP="00A55913">
      <w:pPr>
        <w:spacing w:line="240" w:lineRule="auto"/>
        <w:rPr>
          <w:rFonts w:ascii="Arial" w:hAnsi="Arial" w:cs="Arial"/>
          <w:sz w:val="20"/>
          <w:szCs w:val="20"/>
        </w:rPr>
      </w:pPr>
    </w:p>
    <w:p w:rsidR="00A55913" w:rsidRDefault="00A55913" w:rsidP="00A55913">
      <w:pPr>
        <w:spacing w:line="240" w:lineRule="auto"/>
        <w:rPr>
          <w:rFonts w:ascii="Arial" w:hAnsi="Arial" w:cs="Arial"/>
          <w:sz w:val="20"/>
          <w:szCs w:val="20"/>
        </w:rPr>
      </w:pPr>
    </w:p>
    <w:p w:rsidR="00A55913" w:rsidRDefault="00A55913" w:rsidP="00A55913">
      <w:pPr>
        <w:spacing w:line="240" w:lineRule="auto"/>
        <w:rPr>
          <w:rFonts w:ascii="Arial" w:hAnsi="Arial" w:cs="Arial"/>
          <w:sz w:val="20"/>
          <w:szCs w:val="20"/>
        </w:rPr>
      </w:pPr>
    </w:p>
    <w:p w:rsidR="00A55913" w:rsidRDefault="00A55913" w:rsidP="00A55913">
      <w:pPr>
        <w:spacing w:line="240" w:lineRule="auto"/>
        <w:rPr>
          <w:rFonts w:ascii="Arial" w:hAnsi="Arial" w:cs="Arial"/>
          <w:sz w:val="20"/>
          <w:szCs w:val="20"/>
        </w:rPr>
      </w:pPr>
    </w:p>
    <w:p w:rsidR="00A55913" w:rsidRDefault="00A55913" w:rsidP="00A55913">
      <w:pPr>
        <w:spacing w:line="240" w:lineRule="auto"/>
        <w:rPr>
          <w:rFonts w:ascii="Arial" w:hAnsi="Arial" w:cs="Arial"/>
          <w:sz w:val="20"/>
          <w:szCs w:val="20"/>
        </w:rPr>
      </w:pPr>
      <w:bookmarkStart w:id="0" w:name="_GoBack"/>
      <w:bookmarkEnd w:id="0"/>
    </w:p>
    <w:p w:rsidR="00A55913" w:rsidRDefault="00A55913" w:rsidP="00A55913">
      <w:pPr>
        <w:spacing w:line="240" w:lineRule="auto"/>
        <w:rPr>
          <w:rFonts w:ascii="Arial" w:hAnsi="Arial" w:cs="Arial"/>
          <w:sz w:val="20"/>
          <w:szCs w:val="20"/>
        </w:rPr>
      </w:pPr>
    </w:p>
    <w:p w:rsidR="00A55913" w:rsidRDefault="00A55913" w:rsidP="00A55913">
      <w:pPr>
        <w:spacing w:line="240" w:lineRule="auto"/>
        <w:rPr>
          <w:rFonts w:ascii="Arial" w:hAnsi="Arial" w:cs="Arial"/>
          <w:sz w:val="20"/>
          <w:szCs w:val="20"/>
        </w:rPr>
      </w:pPr>
    </w:p>
    <w:p w:rsidR="00A55913" w:rsidRPr="0009175F" w:rsidRDefault="00A55913" w:rsidP="00A55913">
      <w:pPr>
        <w:spacing w:line="240" w:lineRule="auto"/>
        <w:rPr>
          <w:rFonts w:ascii="Arial" w:hAnsi="Arial" w:cs="Arial"/>
          <w:sz w:val="24"/>
          <w:szCs w:val="24"/>
        </w:rPr>
      </w:pPr>
      <w:r w:rsidRPr="0009175F">
        <w:rPr>
          <w:rFonts w:ascii="Arial" w:hAnsi="Arial" w:cs="Arial"/>
          <w:sz w:val="24"/>
          <w:szCs w:val="24"/>
        </w:rPr>
        <w:t>Community Resource Unit Ltd.</w:t>
      </w:r>
    </w:p>
    <w:p w:rsidR="00A55913" w:rsidRPr="0009175F" w:rsidRDefault="00A55913" w:rsidP="00A55913">
      <w:pPr>
        <w:spacing w:line="240" w:lineRule="auto"/>
        <w:rPr>
          <w:rFonts w:ascii="Arial" w:hAnsi="Arial" w:cs="Arial"/>
          <w:sz w:val="24"/>
          <w:szCs w:val="24"/>
        </w:rPr>
      </w:pPr>
      <w:r w:rsidRPr="0009175F">
        <w:rPr>
          <w:rFonts w:ascii="Arial" w:hAnsi="Arial" w:cs="Arial"/>
          <w:sz w:val="24"/>
          <w:szCs w:val="24"/>
        </w:rPr>
        <w:t>Level 2, 43 Peel Street</w:t>
      </w:r>
      <w:r w:rsidRPr="0009175F">
        <w:rPr>
          <w:rFonts w:ascii="Arial" w:hAnsi="Arial" w:cs="Arial"/>
          <w:sz w:val="24"/>
          <w:szCs w:val="24"/>
        </w:rPr>
        <w:tab/>
      </w:r>
    </w:p>
    <w:p w:rsidR="00A55913" w:rsidRPr="0009175F" w:rsidRDefault="00A55913" w:rsidP="00A55913">
      <w:pPr>
        <w:spacing w:line="240" w:lineRule="auto"/>
        <w:rPr>
          <w:rFonts w:ascii="Arial" w:hAnsi="Arial" w:cs="Arial"/>
          <w:sz w:val="24"/>
          <w:szCs w:val="24"/>
        </w:rPr>
      </w:pPr>
      <w:r w:rsidRPr="0009175F">
        <w:rPr>
          <w:rFonts w:ascii="Arial" w:hAnsi="Arial" w:cs="Arial"/>
          <w:sz w:val="24"/>
          <w:szCs w:val="24"/>
        </w:rPr>
        <w:t xml:space="preserve">P.O. Box 3722 </w:t>
      </w:r>
    </w:p>
    <w:p w:rsidR="00A55913" w:rsidRPr="0009175F" w:rsidRDefault="00A55913" w:rsidP="00A55913">
      <w:pPr>
        <w:spacing w:line="240" w:lineRule="auto"/>
        <w:rPr>
          <w:rFonts w:ascii="Arial" w:hAnsi="Arial" w:cs="Arial"/>
          <w:sz w:val="24"/>
          <w:szCs w:val="24"/>
        </w:rPr>
      </w:pPr>
      <w:r w:rsidRPr="0009175F">
        <w:rPr>
          <w:rFonts w:ascii="Arial" w:hAnsi="Arial" w:cs="Arial"/>
          <w:sz w:val="24"/>
          <w:szCs w:val="24"/>
        </w:rPr>
        <w:t>South Brisbane QLD 4101</w:t>
      </w:r>
    </w:p>
    <w:p w:rsidR="00A55913" w:rsidRPr="0009175F" w:rsidRDefault="00A55913" w:rsidP="00A55913">
      <w:pPr>
        <w:spacing w:line="240" w:lineRule="auto"/>
        <w:rPr>
          <w:rFonts w:ascii="Arial" w:hAnsi="Arial" w:cs="Arial"/>
          <w:sz w:val="24"/>
          <w:szCs w:val="24"/>
        </w:rPr>
      </w:pPr>
      <w:r w:rsidRPr="0009175F">
        <w:rPr>
          <w:rFonts w:ascii="Arial" w:hAnsi="Arial" w:cs="Arial"/>
          <w:sz w:val="24"/>
          <w:szCs w:val="24"/>
        </w:rPr>
        <w:t>Phone</w:t>
      </w:r>
      <w:r w:rsidRPr="0009175F">
        <w:rPr>
          <w:rFonts w:ascii="Arial" w:hAnsi="Arial" w:cs="Arial"/>
          <w:sz w:val="24"/>
          <w:szCs w:val="24"/>
        </w:rPr>
        <w:tab/>
        <w:t xml:space="preserve">(07) 3844 </w:t>
      </w:r>
      <w:proofErr w:type="gramStart"/>
      <w:r w:rsidRPr="0009175F">
        <w:rPr>
          <w:rFonts w:ascii="Arial" w:hAnsi="Arial" w:cs="Arial"/>
          <w:sz w:val="24"/>
          <w:szCs w:val="24"/>
        </w:rPr>
        <w:t>2211  Email</w:t>
      </w:r>
      <w:proofErr w:type="gramEnd"/>
      <w:r w:rsidRPr="0009175F">
        <w:rPr>
          <w:rFonts w:ascii="Arial" w:hAnsi="Arial" w:cs="Arial"/>
          <w:sz w:val="24"/>
          <w:szCs w:val="24"/>
        </w:rPr>
        <w:t xml:space="preserve"> </w:t>
      </w:r>
      <w:hyperlink r:id="rId7" w:history="1">
        <w:r w:rsidR="009F232A" w:rsidRPr="0009175F">
          <w:rPr>
            <w:rStyle w:val="Hyperlink"/>
            <w:rFonts w:ascii="Arial" w:hAnsi="Arial" w:cs="Arial"/>
            <w:sz w:val="24"/>
            <w:szCs w:val="24"/>
          </w:rPr>
          <w:t>cru@cru.org.au</w:t>
        </w:r>
      </w:hyperlink>
      <w:r w:rsidR="009F232A" w:rsidRPr="0009175F">
        <w:rPr>
          <w:rFonts w:ascii="Arial" w:hAnsi="Arial" w:cs="Arial"/>
          <w:sz w:val="24"/>
          <w:szCs w:val="24"/>
        </w:rPr>
        <w:t xml:space="preserve"> </w:t>
      </w:r>
      <w:r w:rsidRPr="0009175F">
        <w:rPr>
          <w:rFonts w:ascii="Arial" w:hAnsi="Arial" w:cs="Arial"/>
          <w:sz w:val="24"/>
          <w:szCs w:val="24"/>
        </w:rPr>
        <w:t xml:space="preserve">  Web </w:t>
      </w:r>
      <w:hyperlink r:id="rId8" w:history="1">
        <w:r w:rsidR="009F232A" w:rsidRPr="0009175F">
          <w:rPr>
            <w:rStyle w:val="Hyperlink"/>
            <w:rFonts w:ascii="Arial" w:hAnsi="Arial" w:cs="Arial"/>
            <w:sz w:val="24"/>
            <w:szCs w:val="24"/>
          </w:rPr>
          <w:t>www.cru.org.au</w:t>
        </w:r>
      </w:hyperlink>
      <w:r w:rsidR="009F232A" w:rsidRPr="0009175F">
        <w:rPr>
          <w:rFonts w:ascii="Arial" w:hAnsi="Arial" w:cs="Arial"/>
          <w:sz w:val="24"/>
          <w:szCs w:val="24"/>
        </w:rPr>
        <w:t xml:space="preserve"> </w:t>
      </w:r>
      <w:r w:rsidRPr="0009175F">
        <w:rPr>
          <w:rFonts w:ascii="Arial" w:hAnsi="Arial" w:cs="Arial"/>
          <w:sz w:val="24"/>
          <w:szCs w:val="24"/>
        </w:rPr>
        <w:t xml:space="preserve"> </w:t>
      </w:r>
    </w:p>
    <w:p w:rsidR="00A55913" w:rsidRPr="0009175F" w:rsidRDefault="00A55913" w:rsidP="00A55913">
      <w:pPr>
        <w:spacing w:line="240" w:lineRule="auto"/>
        <w:rPr>
          <w:sz w:val="24"/>
          <w:szCs w:val="24"/>
        </w:rPr>
      </w:pPr>
      <w:r w:rsidRPr="0009175F">
        <w:rPr>
          <w:rFonts w:ascii="Arial" w:hAnsi="Arial" w:cs="Arial"/>
          <w:sz w:val="24"/>
          <w:szCs w:val="24"/>
        </w:rPr>
        <w:t>ABN</w:t>
      </w:r>
      <w:proofErr w:type="gramStart"/>
      <w:r w:rsidRPr="0009175F">
        <w:rPr>
          <w:rFonts w:ascii="Arial" w:hAnsi="Arial" w:cs="Arial"/>
          <w:sz w:val="24"/>
          <w:szCs w:val="24"/>
        </w:rPr>
        <w:t>:16</w:t>
      </w:r>
      <w:proofErr w:type="gramEnd"/>
      <w:r w:rsidRPr="0009175F">
        <w:rPr>
          <w:rFonts w:ascii="Arial" w:hAnsi="Arial" w:cs="Arial"/>
          <w:sz w:val="24"/>
          <w:szCs w:val="24"/>
        </w:rPr>
        <w:t xml:space="preserve"> 143 460 250    ACN: 617 860 009</w:t>
      </w:r>
    </w:p>
    <w:sectPr w:rsidR="00A55913" w:rsidRPr="0009175F" w:rsidSect="00A55913">
      <w:pgSz w:w="11906" w:h="16838"/>
      <w:pgMar w:top="1440" w:right="1416"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D83"/>
    <w:multiLevelType w:val="hybridMultilevel"/>
    <w:tmpl w:val="72EEAEF4"/>
    <w:lvl w:ilvl="0" w:tplc="497465C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B04454"/>
    <w:multiLevelType w:val="hybridMultilevel"/>
    <w:tmpl w:val="FA3460C4"/>
    <w:lvl w:ilvl="0" w:tplc="0C09000F">
      <w:start w:val="1"/>
      <w:numFmt w:val="decimal"/>
      <w:lvlText w:val="%1."/>
      <w:lvlJc w:val="left"/>
      <w:pPr>
        <w:ind w:left="1440" w:hanging="72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F5302EE"/>
    <w:multiLevelType w:val="hybridMultilevel"/>
    <w:tmpl w:val="45BEE586"/>
    <w:lvl w:ilvl="0" w:tplc="497465C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F76D25"/>
    <w:multiLevelType w:val="hybridMultilevel"/>
    <w:tmpl w:val="E81AE374"/>
    <w:lvl w:ilvl="0" w:tplc="497465CC">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93C0AA9"/>
    <w:multiLevelType w:val="hybridMultilevel"/>
    <w:tmpl w:val="E29897B6"/>
    <w:lvl w:ilvl="0" w:tplc="497465C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CF736A"/>
    <w:multiLevelType w:val="hybridMultilevel"/>
    <w:tmpl w:val="04F0DD36"/>
    <w:lvl w:ilvl="0" w:tplc="497465CC">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7903379B"/>
    <w:multiLevelType w:val="hybridMultilevel"/>
    <w:tmpl w:val="CE1A648C"/>
    <w:lvl w:ilvl="0" w:tplc="497465CC">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BF406DA"/>
    <w:multiLevelType w:val="hybridMultilevel"/>
    <w:tmpl w:val="2ABAA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E6"/>
    <w:rsid w:val="000243B1"/>
    <w:rsid w:val="0009175F"/>
    <w:rsid w:val="001369B1"/>
    <w:rsid w:val="00221F5F"/>
    <w:rsid w:val="002574FB"/>
    <w:rsid w:val="0031753C"/>
    <w:rsid w:val="0054090E"/>
    <w:rsid w:val="00586EFB"/>
    <w:rsid w:val="0059127F"/>
    <w:rsid w:val="005F1FA8"/>
    <w:rsid w:val="006150E6"/>
    <w:rsid w:val="007A5BFB"/>
    <w:rsid w:val="007D541F"/>
    <w:rsid w:val="008405D2"/>
    <w:rsid w:val="009F232A"/>
    <w:rsid w:val="00A01D3C"/>
    <w:rsid w:val="00A55913"/>
    <w:rsid w:val="00A56A56"/>
    <w:rsid w:val="00A97C30"/>
    <w:rsid w:val="00F13585"/>
    <w:rsid w:val="00FC4A60"/>
    <w:rsid w:val="00FC5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3C"/>
  </w:style>
  <w:style w:type="paragraph" w:styleId="Heading1">
    <w:name w:val="heading 1"/>
    <w:basedOn w:val="Normal"/>
    <w:next w:val="Normal"/>
    <w:link w:val="Heading1Char"/>
    <w:uiPriority w:val="9"/>
    <w:qFormat/>
    <w:rsid w:val="00A01D3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A01D3C"/>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A01D3C"/>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A01D3C"/>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D3C"/>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A01D3C"/>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A01D3C"/>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sid w:val="00A01D3C"/>
    <w:rPr>
      <w:rFonts w:asciiTheme="majorHAnsi" w:eastAsiaTheme="majorEastAsia" w:hAnsiTheme="majorHAnsi" w:cstheme="majorBidi"/>
      <w:b/>
      <w:bCs/>
      <w:i/>
      <w:iCs/>
      <w:color w:val="DDDDDD" w:themeColor="accent1"/>
    </w:rPr>
  </w:style>
  <w:style w:type="paragraph" w:styleId="Title">
    <w:name w:val="Title"/>
    <w:basedOn w:val="Normal"/>
    <w:next w:val="Normal"/>
    <w:link w:val="TitleChar"/>
    <w:uiPriority w:val="10"/>
    <w:qFormat/>
    <w:rsid w:val="00A01D3C"/>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01D3C"/>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A01D3C"/>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A01D3C"/>
    <w:rPr>
      <w:rFonts w:asciiTheme="majorHAnsi" w:eastAsiaTheme="majorEastAsia" w:hAnsiTheme="majorHAnsi" w:cstheme="majorBidi"/>
      <w:i/>
      <w:iCs/>
      <w:color w:val="DDDDDD" w:themeColor="accent1"/>
      <w:spacing w:val="15"/>
      <w:sz w:val="24"/>
      <w:szCs w:val="24"/>
    </w:rPr>
  </w:style>
  <w:style w:type="paragraph" w:styleId="ListParagraph">
    <w:name w:val="List Paragraph"/>
    <w:basedOn w:val="Normal"/>
    <w:uiPriority w:val="34"/>
    <w:qFormat/>
    <w:rsid w:val="00A01D3C"/>
    <w:pPr>
      <w:ind w:left="720"/>
      <w:contextualSpacing/>
    </w:pPr>
  </w:style>
  <w:style w:type="character" w:styleId="Hyperlink">
    <w:name w:val="Hyperlink"/>
    <w:basedOn w:val="DefaultParagraphFont"/>
    <w:uiPriority w:val="99"/>
    <w:unhideWhenUsed/>
    <w:rsid w:val="006150E6"/>
    <w:rPr>
      <w:color w:val="5F5F5F" w:themeColor="hyperlink"/>
      <w:u w:val="single"/>
    </w:rPr>
  </w:style>
  <w:style w:type="paragraph" w:styleId="BalloonText">
    <w:name w:val="Balloon Text"/>
    <w:basedOn w:val="Normal"/>
    <w:link w:val="BalloonTextChar"/>
    <w:uiPriority w:val="99"/>
    <w:semiHidden/>
    <w:unhideWhenUsed/>
    <w:rsid w:val="007A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3C"/>
  </w:style>
  <w:style w:type="paragraph" w:styleId="Heading1">
    <w:name w:val="heading 1"/>
    <w:basedOn w:val="Normal"/>
    <w:next w:val="Normal"/>
    <w:link w:val="Heading1Char"/>
    <w:uiPriority w:val="9"/>
    <w:qFormat/>
    <w:rsid w:val="00A01D3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A01D3C"/>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A01D3C"/>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A01D3C"/>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D3C"/>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A01D3C"/>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A01D3C"/>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sid w:val="00A01D3C"/>
    <w:rPr>
      <w:rFonts w:asciiTheme="majorHAnsi" w:eastAsiaTheme="majorEastAsia" w:hAnsiTheme="majorHAnsi" w:cstheme="majorBidi"/>
      <w:b/>
      <w:bCs/>
      <w:i/>
      <w:iCs/>
      <w:color w:val="DDDDDD" w:themeColor="accent1"/>
    </w:rPr>
  </w:style>
  <w:style w:type="paragraph" w:styleId="Title">
    <w:name w:val="Title"/>
    <w:basedOn w:val="Normal"/>
    <w:next w:val="Normal"/>
    <w:link w:val="TitleChar"/>
    <w:uiPriority w:val="10"/>
    <w:qFormat/>
    <w:rsid w:val="00A01D3C"/>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01D3C"/>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A01D3C"/>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A01D3C"/>
    <w:rPr>
      <w:rFonts w:asciiTheme="majorHAnsi" w:eastAsiaTheme="majorEastAsia" w:hAnsiTheme="majorHAnsi" w:cstheme="majorBidi"/>
      <w:i/>
      <w:iCs/>
      <w:color w:val="DDDDDD" w:themeColor="accent1"/>
      <w:spacing w:val="15"/>
      <w:sz w:val="24"/>
      <w:szCs w:val="24"/>
    </w:rPr>
  </w:style>
  <w:style w:type="paragraph" w:styleId="ListParagraph">
    <w:name w:val="List Paragraph"/>
    <w:basedOn w:val="Normal"/>
    <w:uiPriority w:val="34"/>
    <w:qFormat/>
    <w:rsid w:val="00A01D3C"/>
    <w:pPr>
      <w:ind w:left="720"/>
      <w:contextualSpacing/>
    </w:pPr>
  </w:style>
  <w:style w:type="character" w:styleId="Hyperlink">
    <w:name w:val="Hyperlink"/>
    <w:basedOn w:val="DefaultParagraphFont"/>
    <w:uiPriority w:val="99"/>
    <w:unhideWhenUsed/>
    <w:rsid w:val="006150E6"/>
    <w:rPr>
      <w:color w:val="5F5F5F" w:themeColor="hyperlink"/>
      <w:u w:val="single"/>
    </w:rPr>
  </w:style>
  <w:style w:type="paragraph" w:styleId="BalloonText">
    <w:name w:val="Balloon Text"/>
    <w:basedOn w:val="Normal"/>
    <w:link w:val="BalloonTextChar"/>
    <w:uiPriority w:val="99"/>
    <w:semiHidden/>
    <w:unhideWhenUsed/>
    <w:rsid w:val="007A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88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u.org.au" TargetMode="External"/><Relationship Id="rId3" Type="http://schemas.microsoft.com/office/2007/relationships/stylesWithEffects" Target="stylesWithEffects.xml"/><Relationship Id="rId7" Type="http://schemas.openxmlformats.org/officeDocument/2006/relationships/hyperlink" Target="mailto:cru@cru.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u-gladstone-better-inclusion-advocate.eventbrite.com.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Community Resource Unit</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 Reception</dc:creator>
  <cp:lastModifiedBy>CRU Reception</cp:lastModifiedBy>
  <cp:revision>4</cp:revision>
  <dcterms:created xsi:type="dcterms:W3CDTF">2017-09-05T05:13:00Z</dcterms:created>
  <dcterms:modified xsi:type="dcterms:W3CDTF">2017-09-08T05:18:00Z</dcterms:modified>
</cp:coreProperties>
</file>