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BCFC9" w14:textId="1FF4B4F6" w:rsidR="00BE2100" w:rsidRPr="00DA5E2D" w:rsidRDefault="00C011EB" w:rsidP="00E67703">
      <w:pPr>
        <w:pStyle w:val="Heading1"/>
        <w:spacing w:before="0" w:after="160"/>
        <w:contextualSpacing/>
        <w:rPr>
          <w:rStyle w:val="Strong"/>
          <w:color w:val="auto"/>
          <w:sz w:val="32"/>
        </w:rPr>
      </w:pPr>
      <w:r w:rsidRPr="00C011EB">
        <w:rPr>
          <w:rStyle w:val="Strong"/>
          <w:color w:val="auto"/>
          <w:sz w:val="32"/>
        </w:rPr>
        <w:t>Sharing your Experience with the Disability Royal Commission</w:t>
      </w:r>
    </w:p>
    <w:p w14:paraId="1F9F414A" w14:textId="0A86DC83" w:rsidR="007148DD" w:rsidRPr="00DA5E2D" w:rsidRDefault="00DA5E2D" w:rsidP="00E67703">
      <w:pPr>
        <w:pStyle w:val="ListParagraph"/>
        <w:numPr>
          <w:ilvl w:val="0"/>
          <w:numId w:val="8"/>
        </w:numPr>
        <w:rPr>
          <w:rStyle w:val="BookTitle"/>
          <w:b w:val="0"/>
          <w:szCs w:val="24"/>
        </w:rPr>
      </w:pPr>
      <w:r w:rsidRPr="00DA5E2D">
        <w:rPr>
          <w:rStyle w:val="BookTitle"/>
          <w:b w:val="0"/>
          <w:szCs w:val="24"/>
        </w:rPr>
        <w:t xml:space="preserve">Event put on by </w:t>
      </w:r>
      <w:r w:rsidR="00C011EB">
        <w:rPr>
          <w:rStyle w:val="BookTitle"/>
          <w:b w:val="0"/>
          <w:szCs w:val="24"/>
        </w:rPr>
        <w:t>CRU and SUFY</w:t>
      </w:r>
    </w:p>
    <w:p w14:paraId="3AB0DAB4" w14:textId="728EE9B1" w:rsidR="00DA5E2D" w:rsidRPr="00DA5E2D" w:rsidRDefault="00DA5E2D" w:rsidP="00E67703">
      <w:pPr>
        <w:pStyle w:val="ListParagraph"/>
        <w:numPr>
          <w:ilvl w:val="0"/>
          <w:numId w:val="8"/>
        </w:numPr>
        <w:rPr>
          <w:rStyle w:val="BookTitle"/>
          <w:b w:val="0"/>
          <w:szCs w:val="24"/>
        </w:rPr>
      </w:pPr>
      <w:r w:rsidRPr="00DA5E2D">
        <w:rPr>
          <w:rStyle w:val="BookTitle"/>
          <w:b w:val="0"/>
          <w:szCs w:val="24"/>
        </w:rPr>
        <w:t xml:space="preserve">Venue: </w:t>
      </w:r>
      <w:r w:rsidR="007148DD" w:rsidRPr="00DA5E2D">
        <w:rPr>
          <w:rStyle w:val="BookTitle"/>
          <w:b w:val="0"/>
          <w:szCs w:val="24"/>
        </w:rPr>
        <w:t>CRU OFFICE</w:t>
      </w:r>
      <w:r w:rsidRPr="00DA5E2D">
        <w:rPr>
          <w:rStyle w:val="BookTitle"/>
          <w:b w:val="0"/>
          <w:szCs w:val="24"/>
        </w:rPr>
        <w:t xml:space="preserve">, </w:t>
      </w:r>
      <w:r w:rsidR="00C011EB">
        <w:rPr>
          <w:rStyle w:val="BookTitle"/>
          <w:b w:val="0"/>
          <w:szCs w:val="24"/>
        </w:rPr>
        <w:t xml:space="preserve">Level 2/43 Peel Street, </w:t>
      </w:r>
      <w:r w:rsidRPr="00DA5E2D">
        <w:rPr>
          <w:rStyle w:val="BookTitle"/>
          <w:b w:val="0"/>
          <w:szCs w:val="24"/>
        </w:rPr>
        <w:t>South Brisbane.</w:t>
      </w:r>
    </w:p>
    <w:p w14:paraId="64FDB556" w14:textId="2E49435D" w:rsidR="007148DD" w:rsidRDefault="00DA5E2D" w:rsidP="00E67703">
      <w:pPr>
        <w:pStyle w:val="ListParagraph"/>
        <w:numPr>
          <w:ilvl w:val="0"/>
          <w:numId w:val="8"/>
        </w:numPr>
        <w:rPr>
          <w:rStyle w:val="BookTitle"/>
          <w:b w:val="0"/>
          <w:szCs w:val="24"/>
        </w:rPr>
      </w:pPr>
      <w:r w:rsidRPr="00DA5E2D">
        <w:rPr>
          <w:rStyle w:val="BookTitle"/>
          <w:b w:val="0"/>
          <w:szCs w:val="24"/>
        </w:rPr>
        <w:t>Date:</w:t>
      </w:r>
      <w:r w:rsidR="007148DD" w:rsidRPr="00DA5E2D">
        <w:rPr>
          <w:rStyle w:val="BookTitle"/>
          <w:b w:val="0"/>
          <w:szCs w:val="24"/>
        </w:rPr>
        <w:t xml:space="preserve"> </w:t>
      </w:r>
      <w:r w:rsidR="00C011EB">
        <w:rPr>
          <w:rStyle w:val="BookTitle"/>
          <w:b w:val="0"/>
          <w:szCs w:val="24"/>
        </w:rPr>
        <w:t>Wednesday 21</w:t>
      </w:r>
      <w:r w:rsidR="00C011EB" w:rsidRPr="00C011EB">
        <w:rPr>
          <w:rStyle w:val="BookTitle"/>
          <w:b w:val="0"/>
          <w:szCs w:val="24"/>
          <w:vertAlign w:val="superscript"/>
        </w:rPr>
        <w:t>st</w:t>
      </w:r>
      <w:r w:rsidR="00C011EB">
        <w:rPr>
          <w:rStyle w:val="BookTitle"/>
          <w:b w:val="0"/>
          <w:szCs w:val="24"/>
        </w:rPr>
        <w:t xml:space="preserve"> July </w:t>
      </w:r>
      <w:r w:rsidR="007148DD" w:rsidRPr="00DA5E2D">
        <w:rPr>
          <w:rStyle w:val="BookTitle"/>
          <w:b w:val="0"/>
          <w:szCs w:val="24"/>
        </w:rPr>
        <w:t>2021</w:t>
      </w:r>
      <w:r w:rsidRPr="00DA5E2D">
        <w:rPr>
          <w:rStyle w:val="BookTitle"/>
          <w:b w:val="0"/>
          <w:szCs w:val="24"/>
        </w:rPr>
        <w:t>.</w:t>
      </w:r>
    </w:p>
    <w:p w14:paraId="7DA55247" w14:textId="7FD5F779" w:rsidR="00E67703" w:rsidRPr="00DA5E2D" w:rsidRDefault="00E67703" w:rsidP="00E67703">
      <w:pPr>
        <w:pStyle w:val="ListParagraph"/>
        <w:numPr>
          <w:ilvl w:val="0"/>
          <w:numId w:val="8"/>
        </w:numPr>
        <w:rPr>
          <w:rStyle w:val="BookTitle"/>
          <w:b w:val="0"/>
          <w:szCs w:val="24"/>
        </w:rPr>
      </w:pPr>
      <w:r>
        <w:rPr>
          <w:rStyle w:val="BookTitle"/>
          <w:b w:val="0"/>
          <w:szCs w:val="24"/>
        </w:rPr>
        <w:t xml:space="preserve">Time: </w:t>
      </w:r>
      <w:r w:rsidR="00C011EB">
        <w:rPr>
          <w:rStyle w:val="BookTitle"/>
          <w:b w:val="0"/>
          <w:szCs w:val="24"/>
        </w:rPr>
        <w:t>2 sessions to choose from – 9AM to 12noon, or 5</w:t>
      </w:r>
      <w:r w:rsidR="00BF03D0">
        <w:rPr>
          <w:rStyle w:val="BookTitle"/>
          <w:b w:val="0"/>
          <w:szCs w:val="24"/>
        </w:rPr>
        <w:t>:30</w:t>
      </w:r>
      <w:r w:rsidR="00C011EB">
        <w:rPr>
          <w:rStyle w:val="BookTitle"/>
          <w:b w:val="0"/>
          <w:szCs w:val="24"/>
        </w:rPr>
        <w:t>PM to 8PM</w:t>
      </w:r>
    </w:p>
    <w:p w14:paraId="6D1D3CD6" w14:textId="4DF7C382" w:rsidR="007148DD" w:rsidRPr="00DA5E2D" w:rsidRDefault="007148DD" w:rsidP="00E67703">
      <w:pPr>
        <w:pStyle w:val="ListParagraph"/>
        <w:numPr>
          <w:ilvl w:val="0"/>
          <w:numId w:val="8"/>
        </w:numPr>
        <w:rPr>
          <w:rStyle w:val="IntenseEmphasis"/>
          <w:color w:val="auto"/>
          <w:szCs w:val="24"/>
        </w:rPr>
      </w:pPr>
      <w:r w:rsidRPr="00DA5E2D">
        <w:rPr>
          <w:rStyle w:val="IntenseEmphasis"/>
          <w:color w:val="auto"/>
          <w:szCs w:val="24"/>
        </w:rPr>
        <w:t>Cost: $0 / no cost</w:t>
      </w:r>
      <w:r w:rsidR="00C011EB">
        <w:rPr>
          <w:rStyle w:val="IntenseEmphasis"/>
          <w:color w:val="auto"/>
          <w:szCs w:val="24"/>
        </w:rPr>
        <w:t xml:space="preserve"> to attend</w:t>
      </w:r>
      <w:r w:rsidR="00E67703">
        <w:rPr>
          <w:rStyle w:val="IntenseEmphasis"/>
          <w:color w:val="auto"/>
          <w:szCs w:val="24"/>
        </w:rPr>
        <w:t>, but registrations are essential</w:t>
      </w:r>
      <w:r w:rsidR="00DA5E2D" w:rsidRPr="00DA5E2D">
        <w:rPr>
          <w:rStyle w:val="IntenseEmphasis"/>
          <w:color w:val="auto"/>
          <w:szCs w:val="24"/>
        </w:rPr>
        <w:t>.</w:t>
      </w:r>
    </w:p>
    <w:p w14:paraId="15B3DEFF" w14:textId="77777777" w:rsidR="00DB473F" w:rsidRDefault="00DB473F" w:rsidP="00E67703">
      <w:pPr>
        <w:contextualSpacing/>
        <w:rPr>
          <w:rStyle w:val="BookTitle"/>
        </w:rPr>
      </w:pPr>
    </w:p>
    <w:p w14:paraId="307E9CDA" w14:textId="77777777" w:rsidR="007148DD" w:rsidRPr="00DA5E2D" w:rsidRDefault="007148DD" w:rsidP="00E67703">
      <w:pPr>
        <w:pStyle w:val="Heading2"/>
        <w:spacing w:before="0" w:after="160"/>
        <w:contextualSpacing/>
        <w:rPr>
          <w:rStyle w:val="BookTitle"/>
          <w:b/>
          <w:bCs w:val="0"/>
          <w:iCs w:val="0"/>
          <w:spacing w:val="0"/>
        </w:rPr>
      </w:pPr>
      <w:r w:rsidRPr="00DA5E2D">
        <w:rPr>
          <w:rStyle w:val="BookTitle"/>
          <w:b/>
          <w:bCs w:val="0"/>
          <w:iCs w:val="0"/>
          <w:spacing w:val="0"/>
        </w:rPr>
        <w:t>About the Workshop</w:t>
      </w:r>
    </w:p>
    <w:p w14:paraId="619EEF80" w14:textId="77777777" w:rsidR="00C011EB" w:rsidRPr="00C011EB" w:rsidRDefault="00C011EB" w:rsidP="00C011EB">
      <w:pPr>
        <w:pStyle w:val="ListParagraph"/>
        <w:numPr>
          <w:ilvl w:val="0"/>
          <w:numId w:val="9"/>
        </w:numPr>
        <w:rPr>
          <w:rStyle w:val="IntenseEmphasis"/>
          <w:color w:val="auto"/>
        </w:rPr>
      </w:pPr>
      <w:r w:rsidRPr="00C011EB">
        <w:rPr>
          <w:rStyle w:val="IntenseEmphasis"/>
          <w:color w:val="auto"/>
        </w:rPr>
        <w:t>The six Commissioners at the Disability Royal Commission (DRC) want to hear your stories of violence, abuse, neglect and exploitation as someone who has a disability, or cares for someone with a disability. They’re doing this with the aim of understanding the breadth of these experiences and enabling systemic change to the way people with disability are treated in this country.</w:t>
      </w:r>
    </w:p>
    <w:p w14:paraId="0728E7C0" w14:textId="77777777" w:rsidR="00C011EB" w:rsidRPr="00C011EB" w:rsidRDefault="00C011EB" w:rsidP="00C011EB">
      <w:pPr>
        <w:pStyle w:val="ListParagraph"/>
        <w:numPr>
          <w:ilvl w:val="0"/>
          <w:numId w:val="9"/>
        </w:numPr>
        <w:rPr>
          <w:rStyle w:val="IntenseEmphasis"/>
          <w:color w:val="auto"/>
        </w:rPr>
      </w:pPr>
      <w:r w:rsidRPr="00C011EB">
        <w:rPr>
          <w:rStyle w:val="IntenseEmphasis"/>
          <w:color w:val="auto"/>
        </w:rPr>
        <w:t>And if you need help, there are advocates who can help you put your story together. The DRC has just been extended until September 2023 so there is time for you to have your voice heard.</w:t>
      </w:r>
    </w:p>
    <w:p w14:paraId="4D882270" w14:textId="77777777" w:rsidR="00C011EB" w:rsidRPr="00C011EB" w:rsidRDefault="00C011EB" w:rsidP="00C011EB">
      <w:pPr>
        <w:pStyle w:val="ListParagraph"/>
        <w:numPr>
          <w:ilvl w:val="0"/>
          <w:numId w:val="9"/>
        </w:numPr>
        <w:rPr>
          <w:rStyle w:val="IntenseEmphasis"/>
          <w:color w:val="auto"/>
        </w:rPr>
      </w:pPr>
      <w:r w:rsidRPr="00C011EB">
        <w:rPr>
          <w:rStyle w:val="IntenseEmphasis"/>
          <w:color w:val="auto"/>
        </w:rPr>
        <w:t xml:space="preserve">Come and meet DRC advocates Nance </w:t>
      </w:r>
      <w:proofErr w:type="spellStart"/>
      <w:r w:rsidRPr="00C011EB">
        <w:rPr>
          <w:rStyle w:val="IntenseEmphasis"/>
          <w:color w:val="auto"/>
        </w:rPr>
        <w:t>Haxton</w:t>
      </w:r>
      <w:proofErr w:type="spellEnd"/>
      <w:r w:rsidRPr="00C011EB">
        <w:rPr>
          <w:rStyle w:val="IntenseEmphasis"/>
          <w:color w:val="auto"/>
        </w:rPr>
        <w:t xml:space="preserve"> and Linda McKee at one of these workshops to discuss how, and whether you should make a submission.</w:t>
      </w:r>
    </w:p>
    <w:p w14:paraId="1AA2B092" w14:textId="77777777" w:rsidR="00C011EB" w:rsidRPr="00C011EB" w:rsidRDefault="00C011EB" w:rsidP="00C011EB">
      <w:pPr>
        <w:pStyle w:val="ListParagraph"/>
        <w:numPr>
          <w:ilvl w:val="0"/>
          <w:numId w:val="9"/>
        </w:numPr>
        <w:rPr>
          <w:rStyle w:val="IntenseEmphasis"/>
          <w:color w:val="auto"/>
        </w:rPr>
      </w:pPr>
      <w:r w:rsidRPr="00C011EB">
        <w:rPr>
          <w:rStyle w:val="IntenseEmphasis"/>
          <w:color w:val="auto"/>
        </w:rPr>
        <w:t>Nance and Linda work for advocacy group Speaking Up For You (SUFY) and their job is to inform people about the DRC and help people put together their submissions.</w:t>
      </w:r>
    </w:p>
    <w:p w14:paraId="6F9C3EE1" w14:textId="77777777" w:rsidR="00C011EB" w:rsidRPr="00C011EB" w:rsidRDefault="00C011EB" w:rsidP="00C011EB">
      <w:pPr>
        <w:pStyle w:val="ListParagraph"/>
        <w:numPr>
          <w:ilvl w:val="0"/>
          <w:numId w:val="9"/>
        </w:numPr>
        <w:rPr>
          <w:rStyle w:val="IntenseEmphasis"/>
          <w:color w:val="auto"/>
        </w:rPr>
      </w:pPr>
      <w:r w:rsidRPr="00C011EB">
        <w:rPr>
          <w:rStyle w:val="IntenseEmphasis"/>
          <w:color w:val="auto"/>
        </w:rPr>
        <w:t>Submissions do not have to be super formal and academic. You can write a short paragraph or poem, or a 20,000 word document, or anything in between. Submissions do not even have to be written! You can record your story on your phone and send that in as a submission.</w:t>
      </w:r>
    </w:p>
    <w:p w14:paraId="5492A61A" w14:textId="264AA95F" w:rsidR="007148DD" w:rsidRPr="00E67703" w:rsidRDefault="00C011EB" w:rsidP="00C011EB">
      <w:pPr>
        <w:pStyle w:val="ListParagraph"/>
        <w:numPr>
          <w:ilvl w:val="0"/>
          <w:numId w:val="9"/>
        </w:numPr>
        <w:rPr>
          <w:rStyle w:val="IntenseEmphasis"/>
          <w:color w:val="auto"/>
        </w:rPr>
      </w:pPr>
      <w:r w:rsidRPr="00C011EB">
        <w:rPr>
          <w:rStyle w:val="IntenseEmphasis"/>
          <w:color w:val="auto"/>
        </w:rPr>
        <w:t>Come to the workshop to become informed about the scope of the DRC, all of the different ways you can tell your story to the Commission, and how to do so safely</w:t>
      </w:r>
      <w:proofErr w:type="gramStart"/>
      <w:r w:rsidRPr="00C011EB">
        <w:rPr>
          <w:rStyle w:val="IntenseEmphasis"/>
          <w:color w:val="auto"/>
        </w:rPr>
        <w:t>.</w:t>
      </w:r>
      <w:r w:rsidR="007148DD" w:rsidRPr="00DA5E2D">
        <w:rPr>
          <w:rStyle w:val="IntenseEmphasis"/>
          <w:color w:val="auto"/>
        </w:rPr>
        <w:t>.</w:t>
      </w:r>
      <w:proofErr w:type="gramEnd"/>
    </w:p>
    <w:p w14:paraId="2B79FB24" w14:textId="77777777" w:rsidR="00DB473F" w:rsidRPr="00DB473F" w:rsidRDefault="00DB473F" w:rsidP="00E67703">
      <w:pPr>
        <w:contextualSpacing/>
        <w:rPr>
          <w:rStyle w:val="BookTitle"/>
          <w:b w:val="0"/>
        </w:rPr>
      </w:pPr>
    </w:p>
    <w:p w14:paraId="01A45F03" w14:textId="77777777" w:rsidR="00DB473F" w:rsidRPr="00DA5E2D" w:rsidRDefault="00DB473F" w:rsidP="00E67703">
      <w:pPr>
        <w:pStyle w:val="Heading3"/>
        <w:spacing w:before="0" w:after="160"/>
        <w:contextualSpacing/>
        <w:rPr>
          <w:rStyle w:val="BookTitle"/>
          <w:b/>
          <w:bCs w:val="0"/>
          <w:iCs w:val="0"/>
          <w:spacing w:val="0"/>
        </w:rPr>
      </w:pPr>
      <w:r w:rsidRPr="00DA5E2D">
        <w:rPr>
          <w:rStyle w:val="BookTitle"/>
          <w:b/>
          <w:bCs w:val="0"/>
          <w:iCs w:val="0"/>
          <w:spacing w:val="0"/>
        </w:rPr>
        <w:t>What do I need to bring?</w:t>
      </w:r>
    </w:p>
    <w:p w14:paraId="19DD9BC8" w14:textId="77777777" w:rsidR="00DB473F" w:rsidRPr="00DA5E2D" w:rsidRDefault="00DB473F" w:rsidP="00E67703">
      <w:pPr>
        <w:pStyle w:val="ListParagraph"/>
        <w:numPr>
          <w:ilvl w:val="0"/>
          <w:numId w:val="11"/>
        </w:numPr>
        <w:rPr>
          <w:rStyle w:val="BookTitle"/>
          <w:b w:val="0"/>
        </w:rPr>
      </w:pPr>
      <w:r w:rsidRPr="00DA5E2D">
        <w:rPr>
          <w:rStyle w:val="BookTitle"/>
          <w:b w:val="0"/>
        </w:rPr>
        <w:t xml:space="preserve">Please bring a laptop or device if you would like to type your story or record it electronically. CRU can provide pens and papers for handwriting or drawing, and access to WIFI and printing. </w:t>
      </w:r>
    </w:p>
    <w:p w14:paraId="65AE0925" w14:textId="77777777" w:rsidR="00DB473F" w:rsidRPr="00DA5E2D" w:rsidRDefault="00DB473F" w:rsidP="00E67703">
      <w:pPr>
        <w:pStyle w:val="ListParagraph"/>
        <w:numPr>
          <w:ilvl w:val="0"/>
          <w:numId w:val="11"/>
        </w:numPr>
        <w:rPr>
          <w:rStyle w:val="BookTitle"/>
          <w:b w:val="0"/>
        </w:rPr>
      </w:pPr>
      <w:r w:rsidRPr="00DA5E2D">
        <w:rPr>
          <w:rStyle w:val="BookTitle"/>
          <w:b w:val="0"/>
        </w:rPr>
        <w:t>Submissions can be made in any way, including by phone, in writing, or as an audio or video submission.</w:t>
      </w:r>
    </w:p>
    <w:p w14:paraId="60A1AC57" w14:textId="77777777" w:rsidR="00DB473F" w:rsidRPr="00DB473F" w:rsidRDefault="00DB473F" w:rsidP="00E67703">
      <w:pPr>
        <w:contextualSpacing/>
        <w:rPr>
          <w:rStyle w:val="BookTitle"/>
          <w:b w:val="0"/>
        </w:rPr>
      </w:pPr>
    </w:p>
    <w:p w14:paraId="2ADEF7F4" w14:textId="5E5E008D" w:rsidR="007148DD" w:rsidRDefault="007148DD" w:rsidP="00E67703">
      <w:pPr>
        <w:contextualSpacing/>
      </w:pPr>
    </w:p>
    <w:p w14:paraId="04CFAD71" w14:textId="26D55C43" w:rsidR="00DA5E2D" w:rsidRPr="00734BC1" w:rsidRDefault="00DA5E2D" w:rsidP="00E67703">
      <w:pPr>
        <w:pStyle w:val="Heading2"/>
        <w:spacing w:before="0" w:after="160"/>
        <w:contextualSpacing/>
      </w:pPr>
      <w:r w:rsidRPr="00734BC1">
        <w:lastRenderedPageBreak/>
        <w:t>Event and Venue Details</w:t>
      </w:r>
    </w:p>
    <w:p w14:paraId="2E3D87D1" w14:textId="77777777" w:rsidR="00DA5E2D" w:rsidRPr="00734BC1" w:rsidRDefault="00DA5E2D" w:rsidP="00E67703">
      <w:pPr>
        <w:pStyle w:val="Heading3"/>
        <w:spacing w:before="0" w:after="160"/>
        <w:contextualSpacing/>
      </w:pPr>
      <w:r w:rsidRPr="00734BC1">
        <w:t>Date and Time</w:t>
      </w:r>
    </w:p>
    <w:p w14:paraId="09902682" w14:textId="4465EEAF" w:rsidR="00DA5E2D" w:rsidRPr="00ED61D5" w:rsidRDefault="00C011EB" w:rsidP="00E67703">
      <w:pPr>
        <w:numPr>
          <w:ilvl w:val="0"/>
          <w:numId w:val="17"/>
        </w:numPr>
        <w:contextualSpacing/>
      </w:pPr>
      <w:r>
        <w:t>Wednesday 21</w:t>
      </w:r>
      <w:r w:rsidRPr="00C011EB">
        <w:rPr>
          <w:vertAlign w:val="superscript"/>
        </w:rPr>
        <w:t>st</w:t>
      </w:r>
      <w:r>
        <w:t xml:space="preserve"> July</w:t>
      </w:r>
      <w:r w:rsidR="00DA5E2D">
        <w:t xml:space="preserve"> 2021</w:t>
      </w:r>
      <w:r w:rsidR="00DA5E2D" w:rsidRPr="00ED61D5">
        <w:t>.</w:t>
      </w:r>
    </w:p>
    <w:p w14:paraId="394FBABD" w14:textId="335824BA" w:rsidR="00C011EB" w:rsidRDefault="00C011EB" w:rsidP="00E67703">
      <w:pPr>
        <w:numPr>
          <w:ilvl w:val="0"/>
          <w:numId w:val="17"/>
        </w:numPr>
        <w:contextualSpacing/>
      </w:pPr>
      <w:r>
        <w:t xml:space="preserve">Session 1 runs from 9AM to 12 noon. </w:t>
      </w:r>
    </w:p>
    <w:p w14:paraId="070A7E7F" w14:textId="01F188C6" w:rsidR="00DA5E2D" w:rsidRDefault="00C011EB" w:rsidP="00C011EB">
      <w:pPr>
        <w:numPr>
          <w:ilvl w:val="0"/>
          <w:numId w:val="17"/>
        </w:numPr>
        <w:contextualSpacing/>
      </w:pPr>
      <w:r>
        <w:t xml:space="preserve">Morning tea will be provided </w:t>
      </w:r>
    </w:p>
    <w:p w14:paraId="2A18CC81" w14:textId="691D7F53" w:rsidR="00C011EB" w:rsidRDefault="00C011EB" w:rsidP="00C011EB">
      <w:pPr>
        <w:numPr>
          <w:ilvl w:val="0"/>
          <w:numId w:val="17"/>
        </w:numPr>
        <w:contextualSpacing/>
      </w:pPr>
      <w:r>
        <w:t>Session 2 runs from 5</w:t>
      </w:r>
      <w:r w:rsidR="00987AA8">
        <w:t>:30</w:t>
      </w:r>
      <w:bookmarkStart w:id="0" w:name="_GoBack"/>
      <w:bookmarkEnd w:id="0"/>
      <w:r>
        <w:t>PM to 8PM</w:t>
      </w:r>
    </w:p>
    <w:p w14:paraId="481E696D" w14:textId="66F7A9EE" w:rsidR="00C011EB" w:rsidRDefault="00C011EB" w:rsidP="00C011EB">
      <w:pPr>
        <w:numPr>
          <w:ilvl w:val="0"/>
          <w:numId w:val="17"/>
        </w:numPr>
        <w:contextualSpacing/>
      </w:pPr>
      <w:r>
        <w:t>A light dinner will be provided from 5PM with the session commencing at 6PM.</w:t>
      </w:r>
    </w:p>
    <w:p w14:paraId="463F0386" w14:textId="159DD7F7" w:rsidR="00C011EB" w:rsidRPr="00ED61D5" w:rsidRDefault="00C011EB" w:rsidP="00C011EB">
      <w:pPr>
        <w:numPr>
          <w:ilvl w:val="0"/>
          <w:numId w:val="17"/>
        </w:numPr>
        <w:contextualSpacing/>
      </w:pPr>
      <w:r>
        <w:t>Please choose either the morning or afternoon session.</w:t>
      </w:r>
    </w:p>
    <w:p w14:paraId="714351A4" w14:textId="77777777" w:rsidR="00DA5E2D" w:rsidRDefault="00DA5E2D" w:rsidP="00E67703">
      <w:pPr>
        <w:numPr>
          <w:ilvl w:val="0"/>
          <w:numId w:val="17"/>
        </w:numPr>
        <w:contextualSpacing/>
      </w:pPr>
      <w:r w:rsidRPr="0036040A">
        <w:t>Numbers are limited to maintain COVID safety for participants &amp; CRU staff.</w:t>
      </w:r>
    </w:p>
    <w:p w14:paraId="16A4BFF2" w14:textId="77777777" w:rsidR="00DA5E2D" w:rsidRPr="00734BC1" w:rsidRDefault="00DA5E2D" w:rsidP="00E67703">
      <w:pPr>
        <w:pStyle w:val="Heading3"/>
        <w:spacing w:before="0" w:after="160"/>
        <w:contextualSpacing/>
      </w:pPr>
      <w:r w:rsidRPr="00734BC1">
        <w:t xml:space="preserve">Venue details </w:t>
      </w:r>
    </w:p>
    <w:p w14:paraId="4964730A" w14:textId="3520D9B0" w:rsidR="00DA5E2D" w:rsidRDefault="00DA5E2D" w:rsidP="00E67703">
      <w:pPr>
        <w:numPr>
          <w:ilvl w:val="0"/>
          <w:numId w:val="18"/>
        </w:numPr>
        <w:contextualSpacing/>
        <w:rPr>
          <w:rFonts w:eastAsia="Calibri" w:cs="Arial"/>
        </w:rPr>
      </w:pPr>
      <w:r w:rsidRPr="00AB3177">
        <w:rPr>
          <w:rFonts w:eastAsia="Calibri" w:cs="Arial"/>
        </w:rPr>
        <w:t xml:space="preserve">The venue is </w:t>
      </w:r>
      <w:r w:rsidR="00D92C70">
        <w:rPr>
          <w:rFonts w:eastAsia="Calibri" w:cs="Arial"/>
        </w:rPr>
        <w:t>the Community Resource Unit T</w:t>
      </w:r>
      <w:r>
        <w:rPr>
          <w:rFonts w:eastAsia="Calibri" w:cs="Arial"/>
        </w:rPr>
        <w:t>raining Room.</w:t>
      </w:r>
    </w:p>
    <w:p w14:paraId="2D9E3574" w14:textId="4589C512" w:rsidR="00DA5E2D" w:rsidRDefault="00DA5E2D" w:rsidP="00E67703">
      <w:pPr>
        <w:numPr>
          <w:ilvl w:val="0"/>
          <w:numId w:val="18"/>
        </w:numPr>
        <w:contextualSpacing/>
        <w:rPr>
          <w:rFonts w:eastAsia="Calibri" w:cs="Arial"/>
        </w:rPr>
      </w:pPr>
      <w:r>
        <w:rPr>
          <w:rFonts w:eastAsia="Calibri" w:cs="Arial"/>
        </w:rPr>
        <w:t>Level 2, 43 Peel Street, South Brisbane.</w:t>
      </w:r>
    </w:p>
    <w:p w14:paraId="515A1270" w14:textId="509EBAAE" w:rsidR="00DA5E2D" w:rsidRDefault="00DA5E2D" w:rsidP="00E67703">
      <w:pPr>
        <w:numPr>
          <w:ilvl w:val="0"/>
          <w:numId w:val="18"/>
        </w:numPr>
        <w:contextualSpacing/>
        <w:rPr>
          <w:rFonts w:eastAsia="Calibri" w:cs="Arial"/>
        </w:rPr>
      </w:pPr>
      <w:r>
        <w:rPr>
          <w:rFonts w:eastAsia="Calibri" w:cs="Arial"/>
        </w:rPr>
        <w:t>The entrance to the building is on Merivale Street.</w:t>
      </w:r>
    </w:p>
    <w:p w14:paraId="19403244" w14:textId="262059C6" w:rsidR="00DA5E2D" w:rsidRPr="00F53DFA" w:rsidRDefault="00DA5E2D" w:rsidP="00E67703">
      <w:pPr>
        <w:pStyle w:val="Heading3"/>
        <w:spacing w:before="0" w:after="160"/>
        <w:contextualSpacing/>
      </w:pPr>
      <w:r w:rsidRPr="00F53DFA">
        <w:t>Cost</w:t>
      </w:r>
      <w:r>
        <w:t xml:space="preserve"> to attend</w:t>
      </w:r>
    </w:p>
    <w:p w14:paraId="33B00ED4" w14:textId="141E4821" w:rsidR="00DA5E2D" w:rsidRDefault="00DA5E2D" w:rsidP="00E67703">
      <w:pPr>
        <w:numPr>
          <w:ilvl w:val="0"/>
          <w:numId w:val="16"/>
        </w:numPr>
        <w:contextualSpacing/>
        <w:rPr>
          <w:rFonts w:eastAsia="Calibri" w:cs="Arial"/>
        </w:rPr>
      </w:pPr>
      <w:r>
        <w:rPr>
          <w:rFonts w:eastAsia="Calibri" w:cs="Arial"/>
        </w:rPr>
        <w:t xml:space="preserve">There is </w:t>
      </w:r>
      <w:r w:rsidRPr="00223D2A">
        <w:rPr>
          <w:rFonts w:eastAsia="Calibri" w:cs="Arial"/>
          <w:b/>
        </w:rPr>
        <w:t>no cost</w:t>
      </w:r>
      <w:r>
        <w:rPr>
          <w:rFonts w:eastAsia="Calibri" w:cs="Arial"/>
        </w:rPr>
        <w:t xml:space="preserve"> to register or attend this event.</w:t>
      </w:r>
    </w:p>
    <w:p w14:paraId="68C1CE10" w14:textId="1B7D585C" w:rsidR="00DA5E2D" w:rsidRPr="0036040A" w:rsidRDefault="00DA5E2D" w:rsidP="00E67703">
      <w:pPr>
        <w:numPr>
          <w:ilvl w:val="0"/>
          <w:numId w:val="16"/>
        </w:numPr>
        <w:contextualSpacing/>
        <w:rPr>
          <w:rFonts w:eastAsia="Calibri" w:cs="Arial"/>
        </w:rPr>
      </w:pPr>
      <w:r>
        <w:rPr>
          <w:rFonts w:eastAsia="Calibri" w:cs="Arial"/>
        </w:rPr>
        <w:t>Registrations are essential.</w:t>
      </w:r>
    </w:p>
    <w:p w14:paraId="0435AF50" w14:textId="3FF670BE" w:rsidR="00DA5E2D" w:rsidRDefault="00DA5E2D" w:rsidP="00E67703">
      <w:pPr>
        <w:pStyle w:val="Heading3"/>
        <w:spacing w:before="0" w:after="160"/>
        <w:contextualSpacing/>
      </w:pPr>
      <w:bookmarkStart w:id="1" w:name="_Purchase_Tickets"/>
      <w:bookmarkEnd w:id="1"/>
      <w:r>
        <w:t>Register for</w:t>
      </w:r>
      <w:r w:rsidRPr="00DB6976">
        <w:t xml:space="preserve"> Tickets</w:t>
      </w:r>
    </w:p>
    <w:p w14:paraId="55D25B36" w14:textId="484BF4DA" w:rsidR="00E67703" w:rsidRDefault="00E67703" w:rsidP="00E67703">
      <w:pPr>
        <w:numPr>
          <w:ilvl w:val="0"/>
          <w:numId w:val="16"/>
        </w:numPr>
        <w:contextualSpacing/>
        <w:rPr>
          <w:rFonts w:eastAsia="Calibri" w:cs="Arial"/>
        </w:rPr>
      </w:pPr>
      <w:r>
        <w:rPr>
          <w:rFonts w:eastAsia="Calibri" w:cs="Arial"/>
        </w:rPr>
        <w:t xml:space="preserve">Please </w:t>
      </w:r>
      <w:r w:rsidRPr="00E67703">
        <w:rPr>
          <w:rFonts w:eastAsia="Calibri" w:cs="Arial"/>
        </w:rPr>
        <w:t>register and book your tickets through the following link:</w:t>
      </w:r>
    </w:p>
    <w:p w14:paraId="0BC793B5" w14:textId="7BE2ACC6" w:rsidR="00C011EB" w:rsidRPr="00C011EB" w:rsidRDefault="00987AA8" w:rsidP="00C011EB">
      <w:pPr>
        <w:numPr>
          <w:ilvl w:val="0"/>
          <w:numId w:val="16"/>
        </w:numPr>
        <w:contextualSpacing/>
        <w:rPr>
          <w:rFonts w:eastAsia="Calibri" w:cs="Arial"/>
        </w:rPr>
      </w:pPr>
      <w:hyperlink r:id="rId6" w:history="1">
        <w:r w:rsidR="00C011EB" w:rsidRPr="007A2809">
          <w:rPr>
            <w:rStyle w:val="Hyperlink"/>
          </w:rPr>
          <w:t>https://events.humanitix.com/sharing-your-experience-drc</w:t>
        </w:r>
      </w:hyperlink>
    </w:p>
    <w:p w14:paraId="29775AFC" w14:textId="783C8CFA" w:rsidR="00C011EB" w:rsidRPr="00C011EB" w:rsidRDefault="00C011EB" w:rsidP="00C011EB">
      <w:pPr>
        <w:numPr>
          <w:ilvl w:val="0"/>
          <w:numId w:val="16"/>
        </w:numPr>
        <w:contextualSpacing/>
        <w:rPr>
          <w:rStyle w:val="Hyperlink"/>
          <w:u w:val="none"/>
        </w:rPr>
      </w:pPr>
      <w:r w:rsidRPr="00C011EB">
        <w:rPr>
          <w:rStyle w:val="Hyperlink"/>
          <w:u w:val="none"/>
        </w:rPr>
        <w:t>https://events.humanitix.com/sharing-your-experience-drc</w:t>
      </w:r>
    </w:p>
    <w:p w14:paraId="38082A04" w14:textId="77777777" w:rsidR="00C011EB" w:rsidRPr="00C011EB" w:rsidRDefault="00C011EB" w:rsidP="00C011EB"/>
    <w:p w14:paraId="5252D12F" w14:textId="0B67D587" w:rsidR="00DA5E2D" w:rsidRPr="00DB6976" w:rsidRDefault="00DA5E2D" w:rsidP="00E67703">
      <w:pPr>
        <w:pStyle w:val="Heading3"/>
        <w:spacing w:before="0" w:after="160"/>
        <w:contextualSpacing/>
      </w:pPr>
      <w:r w:rsidRPr="00DB6976">
        <w:t>RSVP</w:t>
      </w:r>
    </w:p>
    <w:p w14:paraId="4E2FE0AC" w14:textId="5493EA1C" w:rsidR="00DA5E2D" w:rsidRPr="00E67703" w:rsidRDefault="00DA5E2D" w:rsidP="00E67703">
      <w:pPr>
        <w:pStyle w:val="ListParagraph"/>
        <w:numPr>
          <w:ilvl w:val="0"/>
          <w:numId w:val="19"/>
        </w:numPr>
        <w:rPr>
          <w:rFonts w:eastAsia="Calibri" w:cs="Arial"/>
        </w:rPr>
      </w:pPr>
      <w:r w:rsidRPr="00E67703">
        <w:rPr>
          <w:rFonts w:eastAsia="Calibri" w:cs="Arial"/>
        </w:rPr>
        <w:t xml:space="preserve">Registrations close on Wednesday </w:t>
      </w:r>
      <w:r w:rsidR="00C011EB">
        <w:rPr>
          <w:rFonts w:eastAsia="Calibri" w:cs="Arial"/>
        </w:rPr>
        <w:t>16</w:t>
      </w:r>
      <w:r w:rsidR="00C011EB" w:rsidRPr="00C011EB">
        <w:rPr>
          <w:rFonts w:eastAsia="Calibri" w:cs="Arial"/>
          <w:vertAlign w:val="superscript"/>
        </w:rPr>
        <w:t>th</w:t>
      </w:r>
      <w:r w:rsidR="00C011EB">
        <w:rPr>
          <w:rFonts w:eastAsia="Calibri" w:cs="Arial"/>
        </w:rPr>
        <w:t xml:space="preserve"> July</w:t>
      </w:r>
      <w:r w:rsidRPr="00E67703">
        <w:rPr>
          <w:rFonts w:eastAsia="Calibri" w:cs="Arial"/>
        </w:rPr>
        <w:t xml:space="preserve"> 2021.</w:t>
      </w:r>
    </w:p>
    <w:p w14:paraId="131F9C10" w14:textId="77777777" w:rsidR="00DA5E2D" w:rsidRPr="00DB6976" w:rsidRDefault="00DA5E2D" w:rsidP="00E67703">
      <w:pPr>
        <w:pStyle w:val="Heading2"/>
        <w:spacing w:before="0" w:after="160"/>
        <w:contextualSpacing/>
      </w:pPr>
      <w:r w:rsidRPr="00DB6976">
        <w:t>Cancellations</w:t>
      </w:r>
    </w:p>
    <w:p w14:paraId="3EB2DD1E" w14:textId="047121FC" w:rsidR="00DA5E2D" w:rsidRPr="00E67703" w:rsidRDefault="00DA5E2D" w:rsidP="00E67703">
      <w:pPr>
        <w:pStyle w:val="ListParagraph"/>
        <w:numPr>
          <w:ilvl w:val="0"/>
          <w:numId w:val="19"/>
        </w:numPr>
        <w:rPr>
          <w:rFonts w:eastAsia="Calibri" w:cs="Arial"/>
        </w:rPr>
      </w:pPr>
      <w:r w:rsidRPr="00E67703">
        <w:rPr>
          <w:rFonts w:eastAsia="Calibri" w:cs="Arial"/>
        </w:rPr>
        <w:t xml:space="preserve">CRU's cancellation policy is on our website.  Please use the following link: </w:t>
      </w:r>
      <w:hyperlink r:id="rId7" w:anchor="cancellation " w:history="1">
        <w:r w:rsidRPr="00E67703">
          <w:rPr>
            <w:rStyle w:val="Hyperlink"/>
            <w:rFonts w:cs="Arial"/>
            <w:szCs w:val="24"/>
            <w:shd w:val="clear" w:color="auto" w:fill="FFFFFF"/>
          </w:rPr>
          <w:t>http://cru.org.au/about/policies/#cancellation</w:t>
        </w:r>
        <w:r w:rsidRPr="00E67703">
          <w:rPr>
            <w:rStyle w:val="Hyperlink"/>
            <w:rFonts w:ascii="Helvetica" w:hAnsi="Helvetica"/>
            <w:sz w:val="20"/>
            <w:szCs w:val="20"/>
            <w:shd w:val="clear" w:color="auto" w:fill="FFFFFF"/>
          </w:rPr>
          <w:t> </w:t>
        </w:r>
      </w:hyperlink>
      <w:r w:rsidRPr="00E67703">
        <w:rPr>
          <w:rFonts w:eastAsia="Calibri" w:cs="Arial"/>
        </w:rPr>
        <w:t xml:space="preserve"> </w:t>
      </w:r>
    </w:p>
    <w:p w14:paraId="033162A5" w14:textId="77777777" w:rsidR="00E67703" w:rsidRPr="00ED61D5" w:rsidRDefault="00E67703" w:rsidP="00E67703">
      <w:pPr>
        <w:contextualSpacing/>
        <w:rPr>
          <w:rFonts w:eastAsia="Calibri" w:cs="Arial"/>
        </w:rPr>
      </w:pPr>
    </w:p>
    <w:p w14:paraId="6ED9906D" w14:textId="77777777" w:rsidR="00DA5E2D" w:rsidRPr="00DB6976" w:rsidRDefault="00DA5E2D" w:rsidP="00E67703">
      <w:pPr>
        <w:pStyle w:val="Heading2"/>
        <w:spacing w:before="0" w:after="160"/>
        <w:contextualSpacing/>
      </w:pPr>
      <w:r w:rsidRPr="00DB6976">
        <w:t>About Community Resource Unit Ltd.</w:t>
      </w:r>
    </w:p>
    <w:p w14:paraId="2B869F35" w14:textId="49890E4F" w:rsidR="00DA5E2D" w:rsidRDefault="00DA5E2D" w:rsidP="00E67703">
      <w:pPr>
        <w:pStyle w:val="ListParagraph"/>
        <w:numPr>
          <w:ilvl w:val="0"/>
          <w:numId w:val="19"/>
        </w:numPr>
        <w:rPr>
          <w:rFonts w:eastAsia="Calibri" w:cs="Arial"/>
        </w:rPr>
      </w:pPr>
      <w:r w:rsidRPr="00E67703">
        <w:rPr>
          <w:rFonts w:eastAsia="Calibri" w:cs="Arial"/>
        </w:rPr>
        <w:t xml:space="preserve">CRU has a </w:t>
      </w:r>
      <w:r w:rsidR="00E67703" w:rsidRPr="00E67703">
        <w:rPr>
          <w:rFonts w:eastAsia="Calibri" w:cs="Arial"/>
        </w:rPr>
        <w:t>30-year</w:t>
      </w:r>
      <w:r w:rsidRPr="00E67703">
        <w:rPr>
          <w:rFonts w:eastAsia="Calibri" w:cs="Arial"/>
        </w:rPr>
        <w:t xml:space="preserve"> track record of working across Queensland to help people with a disability take control of their lives and take their place in their community.</w:t>
      </w:r>
    </w:p>
    <w:p w14:paraId="29F6DA3F" w14:textId="77777777" w:rsidR="00C011EB" w:rsidRPr="00E67703" w:rsidRDefault="00C011EB" w:rsidP="00E67703">
      <w:pPr>
        <w:pStyle w:val="ListParagraph"/>
        <w:numPr>
          <w:ilvl w:val="0"/>
          <w:numId w:val="19"/>
        </w:numPr>
        <w:rPr>
          <w:rFonts w:eastAsia="Calibri" w:cs="Arial"/>
        </w:rPr>
      </w:pPr>
    </w:p>
    <w:p w14:paraId="66968699" w14:textId="01BE1805" w:rsidR="00DA5E2D" w:rsidRPr="00DB6976" w:rsidRDefault="00DA5E2D" w:rsidP="00E67703">
      <w:pPr>
        <w:pStyle w:val="Heading2"/>
        <w:spacing w:before="0" w:after="160"/>
        <w:contextualSpacing/>
      </w:pPr>
      <w:r w:rsidRPr="00DB6976">
        <w:lastRenderedPageBreak/>
        <w:t>Contact Community Resource Unit Ltd</w:t>
      </w:r>
      <w:r w:rsidR="00C011EB">
        <w:t xml:space="preserve"> for more information</w:t>
      </w:r>
      <w:r w:rsidRPr="00DB6976">
        <w:t>.</w:t>
      </w:r>
    </w:p>
    <w:p w14:paraId="37B68D53" w14:textId="77777777" w:rsidR="00DA5E2D" w:rsidRDefault="00DA5E2D" w:rsidP="00E67703">
      <w:pPr>
        <w:pStyle w:val="Heading3"/>
        <w:spacing w:before="0" w:after="160"/>
        <w:contextualSpacing/>
        <w:rPr>
          <w:rFonts w:eastAsia="Calibri"/>
        </w:rPr>
      </w:pPr>
      <w:r>
        <w:rPr>
          <w:rFonts w:eastAsia="Calibri"/>
        </w:rPr>
        <w:t xml:space="preserve">Phone </w:t>
      </w:r>
    </w:p>
    <w:p w14:paraId="715878A6" w14:textId="77777777" w:rsidR="00DA5E2D" w:rsidRPr="00E67703" w:rsidRDefault="00DA5E2D" w:rsidP="00E67703">
      <w:pPr>
        <w:pStyle w:val="ListParagraph"/>
        <w:numPr>
          <w:ilvl w:val="0"/>
          <w:numId w:val="19"/>
        </w:numPr>
        <w:rPr>
          <w:rFonts w:eastAsia="Calibri" w:cs="Arial"/>
        </w:rPr>
      </w:pPr>
      <w:r w:rsidRPr="00E67703">
        <w:rPr>
          <w:rFonts w:eastAsia="Calibri" w:cs="Arial"/>
        </w:rPr>
        <w:t>07 3844 2211</w:t>
      </w:r>
    </w:p>
    <w:p w14:paraId="6A196DCA" w14:textId="77777777" w:rsidR="00DA5E2D" w:rsidRDefault="00DA5E2D" w:rsidP="00E67703">
      <w:pPr>
        <w:pStyle w:val="Heading3"/>
        <w:spacing w:before="0" w:after="160"/>
        <w:contextualSpacing/>
        <w:rPr>
          <w:rFonts w:eastAsia="Calibri"/>
        </w:rPr>
      </w:pPr>
      <w:r>
        <w:rPr>
          <w:rFonts w:eastAsia="Calibri"/>
        </w:rPr>
        <w:t>Email</w:t>
      </w:r>
    </w:p>
    <w:p w14:paraId="6C95D764" w14:textId="77777777" w:rsidR="00DA5E2D" w:rsidRPr="00E67703" w:rsidRDefault="00987AA8" w:rsidP="00E67703">
      <w:pPr>
        <w:pStyle w:val="ListParagraph"/>
        <w:numPr>
          <w:ilvl w:val="0"/>
          <w:numId w:val="19"/>
        </w:numPr>
        <w:rPr>
          <w:rFonts w:eastAsia="Calibri" w:cs="Arial"/>
          <w:szCs w:val="24"/>
        </w:rPr>
      </w:pPr>
      <w:hyperlink r:id="rId8" w:history="1">
        <w:r w:rsidR="00DA5E2D" w:rsidRPr="00E67703">
          <w:rPr>
            <w:rFonts w:eastAsia="Calibri" w:cs="Arial"/>
            <w:color w:val="0000FF"/>
            <w:szCs w:val="24"/>
            <w:u w:val="single"/>
          </w:rPr>
          <w:t>cru@cru.org.au</w:t>
        </w:r>
      </w:hyperlink>
    </w:p>
    <w:p w14:paraId="4B74FE94" w14:textId="77777777" w:rsidR="00DA5E2D" w:rsidRDefault="00DA5E2D" w:rsidP="00E67703">
      <w:pPr>
        <w:pStyle w:val="Heading3"/>
        <w:spacing w:before="0" w:after="160"/>
        <w:contextualSpacing/>
        <w:rPr>
          <w:rFonts w:eastAsia="Calibri"/>
        </w:rPr>
      </w:pPr>
      <w:r>
        <w:rPr>
          <w:rFonts w:eastAsia="Calibri"/>
        </w:rPr>
        <w:t>Website</w:t>
      </w:r>
    </w:p>
    <w:p w14:paraId="6257594B" w14:textId="77777777" w:rsidR="00DA5E2D" w:rsidRPr="00E67703" w:rsidRDefault="00987AA8" w:rsidP="00E67703">
      <w:pPr>
        <w:pStyle w:val="ListParagraph"/>
        <w:numPr>
          <w:ilvl w:val="0"/>
          <w:numId w:val="19"/>
        </w:numPr>
        <w:rPr>
          <w:rFonts w:eastAsia="Calibri" w:cs="Arial"/>
          <w:szCs w:val="24"/>
        </w:rPr>
      </w:pPr>
      <w:hyperlink r:id="rId9" w:history="1">
        <w:r w:rsidR="00DA5E2D" w:rsidRPr="00E67703">
          <w:rPr>
            <w:rFonts w:eastAsia="Calibri" w:cs="Arial"/>
            <w:color w:val="0000FF"/>
            <w:szCs w:val="24"/>
            <w:u w:val="single"/>
          </w:rPr>
          <w:t>www.cru.org.au</w:t>
        </w:r>
      </w:hyperlink>
    </w:p>
    <w:p w14:paraId="4C0970CE" w14:textId="77777777" w:rsidR="00DA5E2D" w:rsidRDefault="00DA5E2D" w:rsidP="00E67703">
      <w:pPr>
        <w:pStyle w:val="Heading3"/>
        <w:spacing w:before="0" w:after="160"/>
        <w:contextualSpacing/>
        <w:rPr>
          <w:rFonts w:eastAsia="Calibri"/>
        </w:rPr>
      </w:pPr>
      <w:r>
        <w:rPr>
          <w:rFonts w:eastAsia="Calibri"/>
        </w:rPr>
        <w:t>Address</w:t>
      </w:r>
    </w:p>
    <w:p w14:paraId="21397185" w14:textId="77777777" w:rsidR="00DA5E2D" w:rsidRPr="00E67703" w:rsidRDefault="00DA5E2D" w:rsidP="00E67703">
      <w:pPr>
        <w:pStyle w:val="ListParagraph"/>
        <w:numPr>
          <w:ilvl w:val="0"/>
          <w:numId w:val="19"/>
        </w:numPr>
        <w:rPr>
          <w:rFonts w:eastAsia="Calibri" w:cs="Arial"/>
        </w:rPr>
      </w:pPr>
      <w:r w:rsidRPr="00E67703">
        <w:rPr>
          <w:rFonts w:eastAsia="Calibri" w:cs="Arial"/>
        </w:rPr>
        <w:t xml:space="preserve">Level 2, 43 Peel Street. South Brisbane. Queensland. </w:t>
      </w:r>
    </w:p>
    <w:p w14:paraId="33C4B743" w14:textId="77777777" w:rsidR="00DA5E2D" w:rsidRDefault="00DA5E2D" w:rsidP="00E67703">
      <w:pPr>
        <w:pStyle w:val="Heading3"/>
        <w:spacing w:before="0" w:after="160"/>
        <w:contextualSpacing/>
        <w:rPr>
          <w:rFonts w:eastAsia="Calibri"/>
        </w:rPr>
      </w:pPr>
      <w:r>
        <w:rPr>
          <w:rFonts w:eastAsia="Calibri"/>
        </w:rPr>
        <w:t>ABN/ACN</w:t>
      </w:r>
    </w:p>
    <w:p w14:paraId="17F9E72E" w14:textId="36AB9687" w:rsidR="00DA5E2D" w:rsidRPr="00E67703" w:rsidRDefault="00DA5E2D" w:rsidP="00E67703">
      <w:pPr>
        <w:pStyle w:val="ListParagraph"/>
        <w:numPr>
          <w:ilvl w:val="0"/>
          <w:numId w:val="19"/>
        </w:numPr>
        <w:rPr>
          <w:rFonts w:eastAsia="Calibri" w:cs="Arial"/>
        </w:rPr>
      </w:pPr>
      <w:r w:rsidRPr="00E67703">
        <w:rPr>
          <w:rFonts w:eastAsia="Calibri" w:cs="Arial"/>
        </w:rPr>
        <w:t>ABN:16 143 460 250  ACN: 617 860 009</w:t>
      </w:r>
    </w:p>
    <w:sectPr w:rsidR="00DA5E2D" w:rsidRPr="00E677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0C7B"/>
    <w:multiLevelType w:val="hybridMultilevel"/>
    <w:tmpl w:val="01EC3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6D11CD"/>
    <w:multiLevelType w:val="hybridMultilevel"/>
    <w:tmpl w:val="2C0C2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B74A4D"/>
    <w:multiLevelType w:val="hybridMultilevel"/>
    <w:tmpl w:val="8136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293AAB"/>
    <w:multiLevelType w:val="hybridMultilevel"/>
    <w:tmpl w:val="568A5A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22B1255"/>
    <w:multiLevelType w:val="hybridMultilevel"/>
    <w:tmpl w:val="DDDE2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106384"/>
    <w:multiLevelType w:val="hybridMultilevel"/>
    <w:tmpl w:val="688C3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1A4863"/>
    <w:multiLevelType w:val="hybridMultilevel"/>
    <w:tmpl w:val="A01E2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206711"/>
    <w:multiLevelType w:val="hybridMultilevel"/>
    <w:tmpl w:val="44BC4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5D6EEE"/>
    <w:multiLevelType w:val="hybridMultilevel"/>
    <w:tmpl w:val="E0B8A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60261B"/>
    <w:multiLevelType w:val="hybridMultilevel"/>
    <w:tmpl w:val="0ADE3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9E0A91"/>
    <w:multiLevelType w:val="hybridMultilevel"/>
    <w:tmpl w:val="1D769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697A11"/>
    <w:multiLevelType w:val="hybridMultilevel"/>
    <w:tmpl w:val="87EAC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0042CA"/>
    <w:multiLevelType w:val="hybridMultilevel"/>
    <w:tmpl w:val="F5E851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382356E"/>
    <w:multiLevelType w:val="hybridMultilevel"/>
    <w:tmpl w:val="DFFAF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F85659"/>
    <w:multiLevelType w:val="hybridMultilevel"/>
    <w:tmpl w:val="A0963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07529E"/>
    <w:multiLevelType w:val="hybridMultilevel"/>
    <w:tmpl w:val="8C5AC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E93135"/>
    <w:multiLevelType w:val="hybridMultilevel"/>
    <w:tmpl w:val="19009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A10320"/>
    <w:multiLevelType w:val="hybridMultilevel"/>
    <w:tmpl w:val="30A6B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EB6835"/>
    <w:multiLevelType w:val="hybridMultilevel"/>
    <w:tmpl w:val="33B89F80"/>
    <w:lvl w:ilvl="0" w:tplc="A9E67644">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1"/>
  </w:num>
  <w:num w:numId="4">
    <w:abstractNumId w:val="4"/>
  </w:num>
  <w:num w:numId="5">
    <w:abstractNumId w:val="15"/>
  </w:num>
  <w:num w:numId="6">
    <w:abstractNumId w:val="0"/>
  </w:num>
  <w:num w:numId="7">
    <w:abstractNumId w:val="2"/>
  </w:num>
  <w:num w:numId="8">
    <w:abstractNumId w:val="16"/>
  </w:num>
  <w:num w:numId="9">
    <w:abstractNumId w:val="8"/>
  </w:num>
  <w:num w:numId="10">
    <w:abstractNumId w:val="5"/>
  </w:num>
  <w:num w:numId="11">
    <w:abstractNumId w:val="14"/>
  </w:num>
  <w:num w:numId="12">
    <w:abstractNumId w:val="10"/>
  </w:num>
  <w:num w:numId="13">
    <w:abstractNumId w:val="6"/>
  </w:num>
  <w:num w:numId="14">
    <w:abstractNumId w:val="3"/>
  </w:num>
  <w:num w:numId="15">
    <w:abstractNumId w:val="12"/>
  </w:num>
  <w:num w:numId="16">
    <w:abstractNumId w:val="18"/>
  </w:num>
  <w:num w:numId="17">
    <w:abstractNumId w:val="1"/>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DD"/>
    <w:rsid w:val="00223D2A"/>
    <w:rsid w:val="007148DD"/>
    <w:rsid w:val="00987AA8"/>
    <w:rsid w:val="00BE2100"/>
    <w:rsid w:val="00BF03D0"/>
    <w:rsid w:val="00C011EB"/>
    <w:rsid w:val="00D92C70"/>
    <w:rsid w:val="00DA5E2D"/>
    <w:rsid w:val="00DB473F"/>
    <w:rsid w:val="00E677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1F81"/>
  <w15:chartTrackingRefBased/>
  <w15:docId w15:val="{2D00B6B8-7563-42C4-9AB2-2BAF7A26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E2D"/>
    <w:rPr>
      <w:rFonts w:ascii="Arial" w:hAnsi="Arial"/>
      <w:sz w:val="24"/>
    </w:rPr>
  </w:style>
  <w:style w:type="paragraph" w:styleId="Heading1">
    <w:name w:val="heading 1"/>
    <w:basedOn w:val="Normal"/>
    <w:next w:val="Normal"/>
    <w:link w:val="Heading1Char"/>
    <w:uiPriority w:val="9"/>
    <w:qFormat/>
    <w:rsid w:val="00DA5E2D"/>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67703"/>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A5E2D"/>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aliases w:val="Accessible H1 - DRC"/>
    <w:basedOn w:val="DefaultParagraphFont"/>
    <w:uiPriority w:val="22"/>
    <w:qFormat/>
    <w:rsid w:val="007148DD"/>
    <w:rPr>
      <w:b/>
      <w:bCs/>
      <w:sz w:val="28"/>
    </w:rPr>
  </w:style>
  <w:style w:type="character" w:styleId="BookTitle">
    <w:name w:val="Book Title"/>
    <w:aliases w:val="Accessible H2 - DRC"/>
    <w:basedOn w:val="DefaultParagraphFont"/>
    <w:uiPriority w:val="33"/>
    <w:qFormat/>
    <w:rsid w:val="007148DD"/>
    <w:rPr>
      <w:b/>
      <w:bCs/>
      <w:i w:val="0"/>
      <w:iCs/>
      <w:spacing w:val="5"/>
    </w:rPr>
  </w:style>
  <w:style w:type="character" w:styleId="IntenseEmphasis">
    <w:name w:val="Intense Emphasis"/>
    <w:aliases w:val="Accessible H3 - DRC"/>
    <w:basedOn w:val="DefaultParagraphFont"/>
    <w:uiPriority w:val="21"/>
    <w:qFormat/>
    <w:rsid w:val="007148DD"/>
    <w:rPr>
      <w:i w:val="0"/>
      <w:iCs/>
      <w:color w:val="5B9BD5" w:themeColor="accent1"/>
    </w:rPr>
  </w:style>
  <w:style w:type="paragraph" w:styleId="ListParagraph">
    <w:name w:val="List Paragraph"/>
    <w:basedOn w:val="Normal"/>
    <w:uiPriority w:val="34"/>
    <w:qFormat/>
    <w:rsid w:val="007148DD"/>
    <w:pPr>
      <w:ind w:left="720"/>
      <w:contextualSpacing/>
    </w:pPr>
  </w:style>
  <w:style w:type="character" w:customStyle="1" w:styleId="Heading1Char">
    <w:name w:val="Heading 1 Char"/>
    <w:basedOn w:val="DefaultParagraphFont"/>
    <w:link w:val="Heading1"/>
    <w:uiPriority w:val="9"/>
    <w:rsid w:val="00DA5E2D"/>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rsid w:val="00E67703"/>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A5E2D"/>
    <w:rPr>
      <w:rFonts w:ascii="Arial" w:eastAsiaTheme="majorEastAsia" w:hAnsi="Arial" w:cstheme="majorBidi"/>
      <w:b/>
      <w:sz w:val="24"/>
      <w:szCs w:val="24"/>
    </w:rPr>
  </w:style>
  <w:style w:type="character" w:styleId="Hyperlink">
    <w:name w:val="Hyperlink"/>
    <w:basedOn w:val="DefaultParagraphFont"/>
    <w:uiPriority w:val="99"/>
    <w:unhideWhenUsed/>
    <w:rsid w:val="00DA5E2D"/>
    <w:rPr>
      <w:color w:val="0563C1" w:themeColor="hyperlink"/>
      <w:u w:val="single"/>
    </w:rPr>
  </w:style>
  <w:style w:type="character" w:styleId="FollowedHyperlink">
    <w:name w:val="FollowedHyperlink"/>
    <w:basedOn w:val="DefaultParagraphFont"/>
    <w:uiPriority w:val="99"/>
    <w:semiHidden/>
    <w:unhideWhenUsed/>
    <w:rsid w:val="00DA5E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38649">
      <w:bodyDiv w:val="1"/>
      <w:marLeft w:val="0"/>
      <w:marRight w:val="0"/>
      <w:marTop w:val="0"/>
      <w:marBottom w:val="0"/>
      <w:divBdr>
        <w:top w:val="none" w:sz="0" w:space="0" w:color="auto"/>
        <w:left w:val="none" w:sz="0" w:space="0" w:color="auto"/>
        <w:bottom w:val="none" w:sz="0" w:space="0" w:color="auto"/>
        <w:right w:val="none" w:sz="0" w:space="0" w:color="auto"/>
      </w:divBdr>
    </w:div>
    <w:div w:id="79609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u@cru.org.au" TargetMode="External"/><Relationship Id="rId3" Type="http://schemas.openxmlformats.org/officeDocument/2006/relationships/styles" Target="styles.xml"/><Relationship Id="rId7" Type="http://schemas.openxmlformats.org/officeDocument/2006/relationships/hyperlink" Target="http://cru.org.au/abou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vents.humanitix.com/sharing-your-experience-dr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ru.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48320-501B-4A2B-8090-EA774BC0F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 Reception</dc:creator>
  <cp:keywords/>
  <dc:description/>
  <cp:lastModifiedBy>Kim Jensen</cp:lastModifiedBy>
  <cp:revision>5</cp:revision>
  <dcterms:created xsi:type="dcterms:W3CDTF">2021-06-10T04:58:00Z</dcterms:created>
  <dcterms:modified xsi:type="dcterms:W3CDTF">2021-06-15T00:50:00Z</dcterms:modified>
</cp:coreProperties>
</file>